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25E" w:rsidRPr="00FD242C" w:rsidRDefault="00D6225E" w:rsidP="000921BC">
      <w:pPr>
        <w:spacing w:after="0"/>
        <w:rPr>
          <w:sz w:val="28"/>
          <w:szCs w:val="28"/>
        </w:rPr>
      </w:pPr>
    </w:p>
    <w:p w:rsidR="00000D50" w:rsidRPr="00526A6C" w:rsidRDefault="00BB4A96" w:rsidP="00D6225E">
      <w:pPr>
        <w:spacing w:after="0"/>
        <w:rPr>
          <w:sz w:val="24"/>
          <w:szCs w:val="24"/>
        </w:rPr>
      </w:pPr>
      <w:r w:rsidRPr="00526A6C">
        <w:rPr>
          <w:sz w:val="24"/>
          <w:szCs w:val="24"/>
        </w:rPr>
        <w:t>Lucca,</w:t>
      </w:r>
      <w:r w:rsidR="00867348" w:rsidRPr="00526A6C">
        <w:rPr>
          <w:sz w:val="24"/>
          <w:szCs w:val="24"/>
        </w:rPr>
        <w:t xml:space="preserve"> </w:t>
      </w:r>
      <w:r w:rsidR="008B643A" w:rsidRPr="00526A6C">
        <w:rPr>
          <w:sz w:val="24"/>
          <w:szCs w:val="24"/>
        </w:rPr>
        <w:t>1 luglio</w:t>
      </w:r>
      <w:r w:rsidR="00CE7D09" w:rsidRPr="00526A6C">
        <w:rPr>
          <w:sz w:val="24"/>
          <w:szCs w:val="24"/>
        </w:rPr>
        <w:t xml:space="preserve"> </w:t>
      </w:r>
      <w:r w:rsidR="008E6969" w:rsidRPr="00526A6C">
        <w:rPr>
          <w:sz w:val="24"/>
          <w:szCs w:val="24"/>
        </w:rPr>
        <w:t>2023</w:t>
      </w:r>
    </w:p>
    <w:p w:rsidR="00000D50" w:rsidRPr="00526A6C" w:rsidRDefault="00000D50" w:rsidP="00B4677D">
      <w:pPr>
        <w:spacing w:after="0"/>
        <w:rPr>
          <w:rFonts w:asciiTheme="majorHAnsi" w:hAnsiTheme="majorHAnsi"/>
          <w:b/>
          <w:color w:val="002060"/>
          <w:sz w:val="24"/>
          <w:szCs w:val="24"/>
        </w:rPr>
      </w:pPr>
    </w:p>
    <w:p w:rsidR="00F33087" w:rsidRPr="00526A6C" w:rsidRDefault="000C4903" w:rsidP="00D6225E">
      <w:pPr>
        <w:spacing w:after="0"/>
        <w:jc w:val="center"/>
        <w:rPr>
          <w:rFonts w:cs="Calibri"/>
          <w:b/>
          <w:sz w:val="24"/>
          <w:szCs w:val="24"/>
        </w:rPr>
      </w:pPr>
      <w:r w:rsidRPr="00526A6C">
        <w:rPr>
          <w:rFonts w:cs="Calibri"/>
          <w:b/>
          <w:sz w:val="24"/>
          <w:szCs w:val="24"/>
        </w:rPr>
        <w:t>COMUNICATO STAMPA</w:t>
      </w:r>
    </w:p>
    <w:p w:rsidR="00FE7E60" w:rsidRPr="00526A6C" w:rsidRDefault="00FE7E60" w:rsidP="00D6225E">
      <w:pPr>
        <w:spacing w:after="0"/>
        <w:jc w:val="center"/>
        <w:rPr>
          <w:rFonts w:cs="Calibri"/>
          <w:b/>
          <w:sz w:val="24"/>
          <w:szCs w:val="24"/>
        </w:rPr>
      </w:pPr>
    </w:p>
    <w:p w:rsidR="00526A6C" w:rsidRDefault="004652DA" w:rsidP="00526A6C">
      <w:pPr>
        <w:tabs>
          <w:tab w:val="left" w:pos="660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6A6C">
        <w:rPr>
          <w:rFonts w:cs="Arial"/>
          <w:sz w:val="24"/>
          <w:szCs w:val="24"/>
          <w:highlight w:val="green"/>
        </w:rPr>
        <w:br/>
      </w:r>
      <w:r w:rsidR="00526A6C">
        <w:rPr>
          <w:rFonts w:asciiTheme="minorHAnsi" w:hAnsiTheme="minorHAnsi" w:cstheme="minorHAnsi"/>
          <w:b/>
          <w:sz w:val="24"/>
          <w:szCs w:val="24"/>
        </w:rPr>
        <w:t xml:space="preserve">Il </w:t>
      </w:r>
      <w:r w:rsidR="00EF0242" w:rsidRPr="00526A6C">
        <w:rPr>
          <w:rFonts w:asciiTheme="minorHAnsi" w:hAnsiTheme="minorHAnsi" w:cstheme="minorHAnsi"/>
          <w:b/>
          <w:sz w:val="24"/>
          <w:szCs w:val="24"/>
        </w:rPr>
        <w:t>documentario della Fondazione Banca del Monte di Lucca si proietta al</w:t>
      </w:r>
      <w:r w:rsidR="00FD242C" w:rsidRPr="00526A6C">
        <w:rPr>
          <w:rFonts w:asciiTheme="minorHAnsi" w:hAnsiTheme="minorHAnsi" w:cstheme="minorHAnsi"/>
          <w:b/>
          <w:sz w:val="24"/>
          <w:szCs w:val="24"/>
        </w:rPr>
        <w:t xml:space="preserve"> XXXV Festival del C</w:t>
      </w:r>
      <w:r w:rsidR="00EF0242" w:rsidRPr="00526A6C">
        <w:rPr>
          <w:rFonts w:asciiTheme="minorHAnsi" w:hAnsiTheme="minorHAnsi" w:cstheme="minorHAnsi"/>
          <w:b/>
          <w:sz w:val="24"/>
          <w:szCs w:val="24"/>
        </w:rPr>
        <w:t>inema di L’Alfàs del Pi</w:t>
      </w:r>
      <w:r w:rsidR="00FD242C" w:rsidRPr="00526A6C">
        <w:rPr>
          <w:rFonts w:asciiTheme="minorHAnsi" w:hAnsiTheme="minorHAnsi" w:cstheme="minorHAnsi"/>
          <w:b/>
          <w:sz w:val="24"/>
          <w:szCs w:val="24"/>
        </w:rPr>
        <w:t xml:space="preserve"> - Alicante</w:t>
      </w:r>
      <w:r w:rsidR="00EF0242" w:rsidRPr="00526A6C">
        <w:rPr>
          <w:rFonts w:asciiTheme="minorHAnsi" w:hAnsiTheme="minorHAnsi" w:cstheme="minorHAnsi"/>
          <w:b/>
          <w:sz w:val="24"/>
          <w:szCs w:val="24"/>
        </w:rPr>
        <w:t xml:space="preserve"> (Spagna)</w:t>
      </w:r>
    </w:p>
    <w:p w:rsidR="00526A6C" w:rsidRPr="00526A6C" w:rsidRDefault="00526A6C" w:rsidP="00526A6C">
      <w:pPr>
        <w:tabs>
          <w:tab w:val="left" w:pos="6600"/>
        </w:tabs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26A6C">
        <w:rPr>
          <w:rFonts w:asciiTheme="minorHAnsi" w:hAnsiTheme="minorHAnsi" w:cstheme="minorHAnsi"/>
          <w:b/>
          <w:sz w:val="28"/>
          <w:szCs w:val="28"/>
        </w:rPr>
        <w:t xml:space="preserve">Maria Luisa </w:t>
      </w:r>
      <w:r>
        <w:rPr>
          <w:rFonts w:asciiTheme="minorHAnsi" w:hAnsiTheme="minorHAnsi" w:cstheme="minorHAnsi"/>
          <w:b/>
          <w:sz w:val="28"/>
          <w:szCs w:val="28"/>
        </w:rPr>
        <w:t xml:space="preserve">di Borbone </w:t>
      </w:r>
      <w:r w:rsidRPr="00526A6C">
        <w:rPr>
          <w:rFonts w:asciiTheme="minorHAnsi" w:hAnsiTheme="minorHAnsi" w:cstheme="minorHAnsi"/>
          <w:b/>
          <w:sz w:val="28"/>
          <w:szCs w:val="28"/>
        </w:rPr>
        <w:t>ritorna in Spagna</w:t>
      </w:r>
    </w:p>
    <w:p w:rsidR="006B4FE7" w:rsidRPr="00526A6C" w:rsidRDefault="00EF0242" w:rsidP="00526A6C">
      <w:pPr>
        <w:spacing w:after="0" w:line="240" w:lineRule="auto"/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526A6C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Per la terza volta la </w:t>
      </w:r>
      <w:r w:rsidR="000A2626" w:rsidRPr="00526A6C">
        <w:rPr>
          <w:rFonts w:asciiTheme="minorHAnsi" w:hAnsiTheme="minorHAnsi" w:cstheme="minorHAnsi"/>
          <w:b/>
          <w:bCs/>
          <w:i/>
          <w:sz w:val="24"/>
          <w:szCs w:val="24"/>
        </w:rPr>
        <w:t>Fondazione è</w:t>
      </w:r>
      <w:r w:rsidRPr="00526A6C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ospite della manifestazione</w:t>
      </w:r>
      <w:r w:rsidR="00FD242C" w:rsidRPr="00526A6C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internazionale</w:t>
      </w:r>
      <w:r w:rsidRPr="00526A6C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="001853FE" w:rsidRPr="00526A6C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spagnola </w:t>
      </w:r>
      <w:r w:rsidRPr="00526A6C">
        <w:rPr>
          <w:rFonts w:asciiTheme="minorHAnsi" w:hAnsiTheme="minorHAnsi" w:cstheme="minorHAnsi"/>
          <w:b/>
          <w:bCs/>
          <w:i/>
          <w:sz w:val="24"/>
          <w:szCs w:val="24"/>
        </w:rPr>
        <w:t>per far conoscere la città, la sua storia e la sua arte</w:t>
      </w:r>
      <w:r w:rsidR="001853FE" w:rsidRPr="00526A6C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e riannodare un filo d’oro che si era interrotto</w:t>
      </w:r>
    </w:p>
    <w:p w:rsidR="008B04A4" w:rsidRPr="00526A6C" w:rsidRDefault="008B04A4" w:rsidP="008B04A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z w:val="24"/>
          <w:szCs w:val="24"/>
          <w:shd w:val="clear" w:color="auto" w:fill="FFFFFF"/>
        </w:rPr>
      </w:pPr>
    </w:p>
    <w:p w:rsidR="008B643A" w:rsidRPr="00526A6C" w:rsidRDefault="008B643A" w:rsidP="00EF024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26A6C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La Fondazione Banca del Monte di Lucca </w:t>
      </w:r>
      <w:r w:rsidR="00614FE5" w:rsidRPr="00526A6C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ri</w:t>
      </w:r>
      <w:r w:rsidRPr="00526A6C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porta</w:t>
      </w:r>
      <w:r w:rsidR="001853FE" w:rsidRPr="00526A6C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di nuovo</w:t>
      </w:r>
      <w:r w:rsidRPr="00526A6C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la storia della</w:t>
      </w:r>
      <w:r w:rsidR="00614FE5" w:rsidRPr="00526A6C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propria</w:t>
      </w:r>
      <w:r w:rsidRPr="00526A6C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città in Spagna</w:t>
      </w:r>
      <w:r w:rsidR="00614FE5" w:rsidRPr="00526A6C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da dove</w:t>
      </w:r>
      <w:r w:rsidR="001853FE" w:rsidRPr="00526A6C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, con Maria Luisa</w:t>
      </w:r>
      <w:r w:rsidR="00526A6C" w:rsidRPr="00526A6C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di Borbone</w:t>
      </w:r>
      <w:r w:rsidR="001853FE" w:rsidRPr="00526A6C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,</w:t>
      </w:r>
      <w:r w:rsidR="00614FE5" w:rsidRPr="00526A6C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era giunta due secoli fa</w:t>
      </w:r>
      <w:r w:rsidRPr="00526A6C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.</w:t>
      </w:r>
      <w:r w:rsidRPr="00526A6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26A6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Sarà</w:t>
      </w:r>
      <w:r w:rsidRPr="00526A6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infatti</w:t>
      </w:r>
      <w:r w:rsidR="00614FE5" w:rsidRPr="00526A6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proiettato al </w:t>
      </w:r>
      <w:r w:rsidR="00614FE5" w:rsidRPr="00526A6C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35°</w:t>
      </w:r>
      <w:r w:rsidRPr="00526A6C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Festival de</w:t>
      </w:r>
      <w:r w:rsidR="00614FE5" w:rsidRPr="00526A6C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l</w:t>
      </w:r>
      <w:r w:rsidRPr="00526A6C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Cinema di L’Alfàs del Pi </w:t>
      </w:r>
      <w:r w:rsidRPr="00526A6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(Spa</w:t>
      </w:r>
      <w:r w:rsidRPr="00526A6C">
        <w:rPr>
          <w:rFonts w:asciiTheme="minorHAnsi" w:hAnsiTheme="minorHAnsi" w:cstheme="minorHAnsi"/>
          <w:sz w:val="24"/>
          <w:szCs w:val="24"/>
          <w:shd w:val="clear" w:color="auto" w:fill="FFFFFF"/>
        </w:rPr>
        <w:t>gna), lunedì 3 luglio 2023</w:t>
      </w:r>
      <w:r w:rsidR="00526A6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alla Casa della Cultura</w:t>
      </w:r>
      <w:bookmarkStart w:id="0" w:name="_GoBack"/>
      <w:bookmarkEnd w:id="0"/>
      <w:r w:rsidRPr="00526A6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il </w:t>
      </w:r>
      <w:r w:rsidRPr="00526A6C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documentario “Noi Maria Luisa di Borbone</w:t>
      </w:r>
      <w:r w:rsidR="00614FE5" w:rsidRPr="00526A6C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…</w:t>
      </w:r>
      <w:r w:rsidRPr="00526A6C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”</w:t>
      </w:r>
      <w:r w:rsidRPr="00526A6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frutto del progetto </w:t>
      </w:r>
      <w:r w:rsidRPr="00526A6C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coordinato dal professor </w:t>
      </w:r>
      <w:r w:rsidRPr="00526A6C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Pietro Paolo </w:t>
      </w:r>
      <w:r w:rsidR="00526A6C">
        <w:rPr>
          <w:rFonts w:asciiTheme="minorHAnsi" w:hAnsiTheme="minorHAnsi" w:cstheme="minorHAnsi"/>
          <w:b/>
          <w:sz w:val="24"/>
          <w:szCs w:val="24"/>
        </w:rPr>
        <w:t>Angelini</w:t>
      </w:r>
      <w:r w:rsidR="00526A6C">
        <w:rPr>
          <w:rFonts w:asciiTheme="minorHAnsi" w:hAnsiTheme="minorHAnsi" w:cstheme="minorHAnsi"/>
          <w:sz w:val="24"/>
          <w:szCs w:val="24"/>
        </w:rPr>
        <w:t xml:space="preserve">, </w:t>
      </w:r>
      <w:r w:rsidRPr="00526A6C">
        <w:rPr>
          <w:rFonts w:asciiTheme="minorHAnsi" w:hAnsiTheme="minorHAnsi" w:cstheme="minorHAnsi"/>
          <w:sz w:val="24"/>
          <w:szCs w:val="24"/>
        </w:rPr>
        <w:t>referente per il settore cultura e formazione della Fondazione Banca del Monte di Lucca.</w:t>
      </w:r>
    </w:p>
    <w:p w:rsidR="00526A6C" w:rsidRDefault="00526A6C" w:rsidP="00EF024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D242C" w:rsidRPr="00526A6C" w:rsidRDefault="008B643A" w:rsidP="00EF024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26A6C">
        <w:rPr>
          <w:rFonts w:asciiTheme="minorHAnsi" w:hAnsiTheme="minorHAnsi" w:cstheme="minorHAnsi"/>
          <w:b/>
          <w:sz w:val="24"/>
          <w:szCs w:val="24"/>
        </w:rPr>
        <w:t>Il documentario</w:t>
      </w:r>
      <w:r w:rsidRPr="00526A6C">
        <w:rPr>
          <w:rFonts w:asciiTheme="minorHAnsi" w:hAnsiTheme="minorHAnsi" w:cstheme="minorHAnsi"/>
          <w:sz w:val="24"/>
          <w:szCs w:val="24"/>
        </w:rPr>
        <w:t xml:space="preserve">, dopo la presentazione nelle scuole nell’ambito del concorso nazionale incentrato sulla figura della </w:t>
      </w:r>
      <w:r w:rsidR="00FD242C" w:rsidRPr="00526A6C">
        <w:rPr>
          <w:rFonts w:asciiTheme="minorHAnsi" w:hAnsiTheme="minorHAnsi" w:cstheme="minorHAnsi"/>
          <w:sz w:val="24"/>
          <w:szCs w:val="24"/>
        </w:rPr>
        <w:t>sovrana, è stato sottotitolato</w:t>
      </w:r>
      <w:r w:rsidRPr="00526A6C">
        <w:rPr>
          <w:rFonts w:asciiTheme="minorHAnsi" w:hAnsiTheme="minorHAnsi" w:cstheme="minorHAnsi"/>
          <w:sz w:val="24"/>
          <w:szCs w:val="24"/>
        </w:rPr>
        <w:t xml:space="preserve"> in spagnolo per essere proiettato nell’ambito della rassegna cinematografica, dando particolare rilevanza agli elementi riguardanti la biografia di Maria Luisa</w:t>
      </w:r>
      <w:r w:rsidR="001853FE" w:rsidRPr="00526A6C">
        <w:rPr>
          <w:rFonts w:asciiTheme="minorHAnsi" w:hAnsiTheme="minorHAnsi" w:cstheme="minorHAnsi"/>
          <w:sz w:val="24"/>
          <w:szCs w:val="24"/>
        </w:rPr>
        <w:t xml:space="preserve"> a Lucca e</w:t>
      </w:r>
      <w:r w:rsidRPr="00526A6C">
        <w:rPr>
          <w:rFonts w:asciiTheme="minorHAnsi" w:hAnsiTheme="minorHAnsi" w:cstheme="minorHAnsi"/>
          <w:sz w:val="24"/>
          <w:szCs w:val="24"/>
        </w:rPr>
        <w:t xml:space="preserve"> in Spagna</w:t>
      </w:r>
      <w:r w:rsidR="001853FE" w:rsidRPr="00526A6C">
        <w:rPr>
          <w:rFonts w:asciiTheme="minorHAnsi" w:hAnsiTheme="minorHAnsi" w:cstheme="minorHAnsi"/>
          <w:sz w:val="24"/>
          <w:szCs w:val="24"/>
        </w:rPr>
        <w:t xml:space="preserve">, prestando attenzione </w:t>
      </w:r>
      <w:r w:rsidR="00CA458B" w:rsidRPr="00526A6C">
        <w:rPr>
          <w:rFonts w:asciiTheme="minorHAnsi" w:hAnsiTheme="minorHAnsi" w:cstheme="minorHAnsi"/>
          <w:sz w:val="24"/>
          <w:szCs w:val="24"/>
        </w:rPr>
        <w:t>alla formazione ivi ricevuta</w:t>
      </w:r>
      <w:r w:rsidR="00B64401" w:rsidRPr="00526A6C">
        <w:rPr>
          <w:rFonts w:asciiTheme="minorHAnsi" w:hAnsiTheme="minorHAnsi" w:cstheme="minorHAnsi"/>
          <w:sz w:val="24"/>
          <w:szCs w:val="24"/>
        </w:rPr>
        <w:t>;</w:t>
      </w:r>
      <w:r w:rsidR="001853FE" w:rsidRPr="00526A6C">
        <w:rPr>
          <w:rFonts w:asciiTheme="minorHAnsi" w:hAnsiTheme="minorHAnsi" w:cstheme="minorHAnsi"/>
          <w:sz w:val="24"/>
          <w:szCs w:val="24"/>
        </w:rPr>
        <w:t xml:space="preserve"> il tutto</w:t>
      </w:r>
      <w:r w:rsidR="00B64401" w:rsidRPr="00526A6C">
        <w:rPr>
          <w:rFonts w:asciiTheme="minorHAnsi" w:hAnsiTheme="minorHAnsi" w:cstheme="minorHAnsi"/>
          <w:sz w:val="24"/>
          <w:szCs w:val="24"/>
        </w:rPr>
        <w:t xml:space="preserve"> è</w:t>
      </w:r>
      <w:r w:rsidR="00614FE5" w:rsidRPr="00526A6C">
        <w:rPr>
          <w:rFonts w:asciiTheme="minorHAnsi" w:hAnsiTheme="minorHAnsi" w:cstheme="minorHAnsi"/>
          <w:sz w:val="24"/>
          <w:szCs w:val="24"/>
        </w:rPr>
        <w:t xml:space="preserve"> fr</w:t>
      </w:r>
      <w:r w:rsidR="00B64401" w:rsidRPr="00526A6C">
        <w:rPr>
          <w:rFonts w:asciiTheme="minorHAnsi" w:hAnsiTheme="minorHAnsi" w:cstheme="minorHAnsi"/>
          <w:sz w:val="24"/>
          <w:szCs w:val="24"/>
        </w:rPr>
        <w:t>utto di una raccolta</w:t>
      </w:r>
      <w:r w:rsidR="00614FE5" w:rsidRPr="00526A6C">
        <w:rPr>
          <w:rFonts w:asciiTheme="minorHAnsi" w:hAnsiTheme="minorHAnsi" w:cstheme="minorHAnsi"/>
          <w:sz w:val="24"/>
          <w:szCs w:val="24"/>
        </w:rPr>
        <w:t xml:space="preserve"> di documenti e testimonianze</w:t>
      </w:r>
      <w:r w:rsidRPr="00526A6C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526A6C" w:rsidRDefault="00526A6C" w:rsidP="00EF024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26A6C" w:rsidRDefault="00526A6C" w:rsidP="00EF024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="00614FE5" w:rsidRPr="00526A6C">
        <w:rPr>
          <w:rFonts w:asciiTheme="minorHAnsi" w:hAnsiTheme="minorHAnsi" w:cstheme="minorHAnsi"/>
          <w:sz w:val="24"/>
          <w:szCs w:val="24"/>
        </w:rPr>
        <w:t>Infatti</w:t>
      </w:r>
      <w:r w:rsidR="00FD242C" w:rsidRPr="00526A6C">
        <w:rPr>
          <w:rFonts w:asciiTheme="minorHAnsi" w:hAnsiTheme="minorHAnsi" w:cstheme="minorHAnsi"/>
          <w:sz w:val="24"/>
          <w:szCs w:val="24"/>
        </w:rPr>
        <w:t xml:space="preserve"> </w:t>
      </w:r>
      <w:r w:rsidR="00FD242C" w:rsidRPr="00526A6C">
        <w:rPr>
          <w:rFonts w:asciiTheme="minorHAnsi" w:hAnsiTheme="minorHAnsi" w:cstheme="minorHAnsi"/>
          <w:b/>
          <w:sz w:val="24"/>
          <w:szCs w:val="24"/>
        </w:rPr>
        <w:t>la sovrana, prima di venire</w:t>
      </w:r>
      <w:r w:rsidR="00CA458B" w:rsidRPr="00526A6C">
        <w:rPr>
          <w:rFonts w:asciiTheme="minorHAnsi" w:hAnsiTheme="minorHAnsi" w:cstheme="minorHAnsi"/>
          <w:b/>
          <w:sz w:val="24"/>
          <w:szCs w:val="24"/>
        </w:rPr>
        <w:t xml:space="preserve"> nel 1801</w:t>
      </w:r>
      <w:r w:rsidR="00FD242C" w:rsidRPr="00526A6C">
        <w:rPr>
          <w:rFonts w:asciiTheme="minorHAnsi" w:hAnsiTheme="minorHAnsi" w:cstheme="minorHAnsi"/>
          <w:b/>
          <w:sz w:val="24"/>
          <w:szCs w:val="24"/>
        </w:rPr>
        <w:t xml:space="preserve"> in Italia</w:t>
      </w:r>
      <w:r w:rsidR="00FD242C" w:rsidRPr="00526A6C">
        <w:rPr>
          <w:rFonts w:asciiTheme="minorHAnsi" w:hAnsiTheme="minorHAnsi" w:cstheme="minorHAnsi"/>
          <w:sz w:val="24"/>
          <w:szCs w:val="24"/>
        </w:rPr>
        <w:t xml:space="preserve"> quale Regina d’Etruria, era vissuta a corte ed in particolare nel </w:t>
      </w:r>
      <w:r w:rsidR="00FD242C" w:rsidRPr="00526A6C">
        <w:rPr>
          <w:rFonts w:asciiTheme="minorHAnsi" w:hAnsiTheme="minorHAnsi" w:cstheme="minorHAnsi"/>
          <w:b/>
          <w:sz w:val="24"/>
          <w:szCs w:val="24"/>
        </w:rPr>
        <w:t>Palacio Rea</w:t>
      </w:r>
      <w:r w:rsidR="00CA458B" w:rsidRPr="00526A6C">
        <w:rPr>
          <w:rFonts w:asciiTheme="minorHAnsi" w:hAnsiTheme="minorHAnsi" w:cstheme="minorHAnsi"/>
          <w:b/>
          <w:sz w:val="24"/>
          <w:szCs w:val="24"/>
        </w:rPr>
        <w:t>l</w:t>
      </w:r>
      <w:r w:rsidR="00FD242C" w:rsidRPr="00526A6C">
        <w:rPr>
          <w:rFonts w:asciiTheme="minorHAnsi" w:hAnsiTheme="minorHAnsi" w:cstheme="minorHAnsi"/>
          <w:b/>
          <w:sz w:val="24"/>
          <w:szCs w:val="24"/>
        </w:rPr>
        <w:t>e de La Gr</w:t>
      </w:r>
      <w:r w:rsidR="00CA458B" w:rsidRPr="00526A6C">
        <w:rPr>
          <w:rFonts w:asciiTheme="minorHAnsi" w:hAnsiTheme="minorHAnsi" w:cstheme="minorHAnsi"/>
          <w:b/>
          <w:sz w:val="24"/>
          <w:szCs w:val="24"/>
        </w:rPr>
        <w:t>a</w:t>
      </w:r>
      <w:r w:rsidR="00FD242C" w:rsidRPr="00526A6C">
        <w:rPr>
          <w:rFonts w:asciiTheme="minorHAnsi" w:hAnsiTheme="minorHAnsi" w:cstheme="minorHAnsi"/>
          <w:b/>
          <w:sz w:val="24"/>
          <w:szCs w:val="24"/>
        </w:rPr>
        <w:t>nja</w:t>
      </w:r>
      <w:r w:rsidR="00CA458B" w:rsidRPr="00526A6C">
        <w:rPr>
          <w:rFonts w:asciiTheme="minorHAnsi" w:hAnsiTheme="minorHAnsi" w:cstheme="minorHAnsi"/>
          <w:sz w:val="24"/>
          <w:szCs w:val="24"/>
        </w:rPr>
        <w:t xml:space="preserve"> (Segovia) e in </w:t>
      </w:r>
      <w:r w:rsidR="00CA458B" w:rsidRPr="00526A6C">
        <w:rPr>
          <w:rFonts w:asciiTheme="minorHAnsi" w:hAnsiTheme="minorHAnsi" w:cstheme="minorHAnsi"/>
          <w:b/>
          <w:sz w:val="24"/>
          <w:szCs w:val="24"/>
        </w:rPr>
        <w:t>quello di Madrid</w:t>
      </w:r>
      <w:r w:rsidR="00CA458B" w:rsidRPr="00526A6C">
        <w:rPr>
          <w:rFonts w:asciiTheme="minorHAnsi" w:hAnsiTheme="minorHAnsi" w:cstheme="minorHAnsi"/>
          <w:sz w:val="24"/>
          <w:szCs w:val="24"/>
        </w:rPr>
        <w:t xml:space="preserve">: lì si era sposata appena compiuti 13 anni per ragioni dinastiche con il principe ereditario </w:t>
      </w:r>
      <w:r w:rsidR="00614FE5" w:rsidRPr="00526A6C">
        <w:rPr>
          <w:rFonts w:asciiTheme="minorHAnsi" w:hAnsiTheme="minorHAnsi" w:cstheme="minorHAnsi"/>
          <w:sz w:val="24"/>
          <w:szCs w:val="24"/>
        </w:rPr>
        <w:t xml:space="preserve">Lodovico </w:t>
      </w:r>
      <w:r>
        <w:rPr>
          <w:rFonts w:asciiTheme="minorHAnsi" w:hAnsiTheme="minorHAnsi" w:cstheme="minorHAnsi"/>
          <w:sz w:val="24"/>
          <w:szCs w:val="24"/>
        </w:rPr>
        <w:t xml:space="preserve">di Parma”, spiega Angelini. </w:t>
      </w:r>
      <w:r w:rsidRPr="00526A6C">
        <w:rPr>
          <w:rFonts w:asciiTheme="minorHAnsi" w:hAnsiTheme="minorHAnsi" w:cstheme="minorHAnsi"/>
          <w:i/>
          <w:sz w:val="24"/>
          <w:szCs w:val="24"/>
        </w:rPr>
        <w:t>(nelle foto allegate alcuni momenti delle riprese in questi palazzi)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26A6C" w:rsidRDefault="00526A6C" w:rsidP="00EF024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64401" w:rsidRPr="00526A6C" w:rsidRDefault="00526A6C" w:rsidP="00EF024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="00CA458B" w:rsidRPr="00526A6C">
        <w:rPr>
          <w:rFonts w:asciiTheme="minorHAnsi" w:hAnsiTheme="minorHAnsi" w:cstheme="minorHAnsi"/>
          <w:b/>
          <w:sz w:val="24"/>
          <w:szCs w:val="24"/>
        </w:rPr>
        <w:t>Arriverà</w:t>
      </w:r>
      <w:r w:rsidR="00B64401" w:rsidRPr="00526A6C">
        <w:rPr>
          <w:rFonts w:asciiTheme="minorHAnsi" w:hAnsiTheme="minorHAnsi" w:cstheme="minorHAnsi"/>
          <w:b/>
          <w:sz w:val="24"/>
          <w:szCs w:val="24"/>
        </w:rPr>
        <w:t xml:space="preserve"> poi</w:t>
      </w:r>
      <w:r w:rsidR="00CA458B" w:rsidRPr="00526A6C">
        <w:rPr>
          <w:rFonts w:asciiTheme="minorHAnsi" w:hAnsiTheme="minorHAnsi" w:cstheme="minorHAnsi"/>
          <w:b/>
          <w:sz w:val="24"/>
          <w:szCs w:val="24"/>
        </w:rPr>
        <w:t xml:space="preserve"> a Lucca il 7 dicembre 1817</w:t>
      </w:r>
      <w:r w:rsidR="00CA458B" w:rsidRPr="00526A6C">
        <w:rPr>
          <w:rFonts w:asciiTheme="minorHAnsi" w:hAnsiTheme="minorHAnsi" w:cstheme="minorHAnsi"/>
          <w:sz w:val="24"/>
          <w:szCs w:val="24"/>
        </w:rPr>
        <w:t xml:space="preserve"> dopo essere rimasta a Roma incarcerata da Napoleone per</w:t>
      </w:r>
      <w:r w:rsidR="00614FE5" w:rsidRPr="00526A6C">
        <w:rPr>
          <w:rFonts w:asciiTheme="minorHAnsi" w:hAnsiTheme="minorHAnsi" w:cstheme="minorHAnsi"/>
          <w:sz w:val="24"/>
          <w:szCs w:val="24"/>
        </w:rPr>
        <w:t xml:space="preserve"> ben</w:t>
      </w:r>
      <w:r w:rsidR="00CA458B" w:rsidRPr="00526A6C">
        <w:rPr>
          <w:rFonts w:asciiTheme="minorHAnsi" w:hAnsiTheme="minorHAnsi" w:cstheme="minorHAnsi"/>
          <w:sz w:val="24"/>
          <w:szCs w:val="24"/>
        </w:rPr>
        <w:t xml:space="preserve"> 4 anni</w:t>
      </w:r>
      <w:r w:rsidR="00B64401" w:rsidRPr="00526A6C">
        <w:rPr>
          <w:rFonts w:asciiTheme="minorHAnsi" w:hAnsiTheme="minorHAnsi" w:cstheme="minorHAnsi"/>
          <w:sz w:val="24"/>
          <w:szCs w:val="24"/>
        </w:rPr>
        <w:t xml:space="preserve"> e aver rifiutato per due anni quanto disposto dal Congresso di Vienna</w:t>
      </w:r>
      <w:r w:rsidR="00CA458B" w:rsidRPr="00526A6C">
        <w:rPr>
          <w:rFonts w:asciiTheme="minorHAnsi" w:hAnsiTheme="minorHAnsi" w:cstheme="minorHAnsi"/>
          <w:sz w:val="24"/>
          <w:szCs w:val="24"/>
        </w:rPr>
        <w:t>.</w:t>
      </w:r>
      <w:r w:rsidR="00614FE5" w:rsidRPr="00526A6C">
        <w:rPr>
          <w:rFonts w:asciiTheme="minorHAnsi" w:hAnsiTheme="minorHAnsi" w:cstheme="minorHAnsi"/>
          <w:sz w:val="24"/>
          <w:szCs w:val="24"/>
        </w:rPr>
        <w:t xml:space="preserve"> </w:t>
      </w:r>
      <w:r w:rsidR="00CA458B" w:rsidRPr="00526A6C">
        <w:rPr>
          <w:rFonts w:asciiTheme="minorHAnsi" w:hAnsiTheme="minorHAnsi" w:cstheme="minorHAnsi"/>
          <w:sz w:val="24"/>
          <w:szCs w:val="24"/>
        </w:rPr>
        <w:t>Co</w:t>
      </w:r>
      <w:r w:rsidR="00BA1817" w:rsidRPr="00526A6C">
        <w:rPr>
          <w:rFonts w:asciiTheme="minorHAnsi" w:hAnsiTheme="minorHAnsi" w:cstheme="minorHAnsi"/>
          <w:sz w:val="24"/>
          <w:szCs w:val="24"/>
        </w:rPr>
        <w:t xml:space="preserve">n lei arriveranno </w:t>
      </w:r>
      <w:r w:rsidR="00B64401" w:rsidRPr="00526A6C">
        <w:rPr>
          <w:rFonts w:asciiTheme="minorHAnsi" w:hAnsiTheme="minorHAnsi" w:cstheme="minorHAnsi"/>
          <w:sz w:val="24"/>
          <w:szCs w:val="24"/>
        </w:rPr>
        <w:t xml:space="preserve">a Lucca </w:t>
      </w:r>
      <w:r w:rsidR="00BA1817" w:rsidRPr="00526A6C">
        <w:rPr>
          <w:rFonts w:asciiTheme="minorHAnsi" w:hAnsiTheme="minorHAnsi" w:cstheme="minorHAnsi"/>
          <w:sz w:val="24"/>
          <w:szCs w:val="24"/>
        </w:rPr>
        <w:t>i figli Carlo Lodovico e Carlotta, rimasti</w:t>
      </w:r>
      <w:r w:rsidR="00CA458B" w:rsidRPr="00526A6C">
        <w:rPr>
          <w:rFonts w:asciiTheme="minorHAnsi" w:hAnsiTheme="minorHAnsi" w:cstheme="minorHAnsi"/>
          <w:sz w:val="24"/>
          <w:szCs w:val="24"/>
        </w:rPr>
        <w:t xml:space="preserve"> orfani di padre</w:t>
      </w:r>
      <w:r w:rsidR="00B64401" w:rsidRPr="00526A6C">
        <w:rPr>
          <w:rFonts w:asciiTheme="minorHAnsi" w:hAnsiTheme="minorHAnsi" w:cstheme="minorHAnsi"/>
          <w:sz w:val="24"/>
          <w:szCs w:val="24"/>
        </w:rPr>
        <w:t xml:space="preserve"> da bambini</w:t>
      </w:r>
      <w:r>
        <w:rPr>
          <w:rFonts w:asciiTheme="minorHAnsi" w:hAnsiTheme="minorHAnsi" w:cstheme="minorHAnsi"/>
          <w:sz w:val="24"/>
          <w:szCs w:val="24"/>
        </w:rPr>
        <w:t>”</w:t>
      </w:r>
      <w:r w:rsidR="00B64401" w:rsidRPr="00526A6C">
        <w:rPr>
          <w:rFonts w:asciiTheme="minorHAnsi" w:hAnsiTheme="minorHAnsi" w:cstheme="minorHAnsi"/>
          <w:sz w:val="24"/>
          <w:szCs w:val="24"/>
        </w:rPr>
        <w:t>.</w:t>
      </w:r>
      <w:r w:rsidR="00614FE5" w:rsidRPr="00526A6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64401" w:rsidRPr="00526A6C" w:rsidRDefault="00B64401" w:rsidP="00EF0242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B643A" w:rsidRPr="00526A6C" w:rsidRDefault="00526A6C" w:rsidP="00EF0242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“È </w:t>
      </w:r>
      <w:r w:rsidR="00614FE5" w:rsidRPr="00526A6C">
        <w:rPr>
          <w:rFonts w:asciiTheme="minorHAnsi" w:hAnsiTheme="minorHAnsi" w:cstheme="minorHAnsi"/>
          <w:b/>
          <w:sz w:val="24"/>
          <w:szCs w:val="24"/>
        </w:rPr>
        <w:t>dunque un ritornare, un VOLVER</w:t>
      </w:r>
      <w:r w:rsidR="00F624C7" w:rsidRPr="00526A6C">
        <w:rPr>
          <w:rFonts w:asciiTheme="minorHAnsi" w:hAnsiTheme="minorHAnsi" w:cstheme="minorHAnsi"/>
          <w:b/>
          <w:sz w:val="24"/>
          <w:szCs w:val="24"/>
        </w:rPr>
        <w:t xml:space="preserve"> di Maria Luisa nella sua patria</w:t>
      </w:r>
      <w:r w:rsidR="00B64401" w:rsidRPr="00526A6C">
        <w:rPr>
          <w:rFonts w:asciiTheme="minorHAnsi" w:hAnsiTheme="minorHAnsi" w:cstheme="minorHAnsi"/>
          <w:b/>
          <w:sz w:val="24"/>
          <w:szCs w:val="24"/>
        </w:rPr>
        <w:t>,</w:t>
      </w:r>
      <w:r w:rsidR="00614FE5" w:rsidRPr="00526A6C">
        <w:rPr>
          <w:rFonts w:asciiTheme="minorHAnsi" w:hAnsiTheme="minorHAnsi" w:cstheme="minorHAnsi"/>
          <w:b/>
          <w:sz w:val="24"/>
          <w:szCs w:val="24"/>
        </w:rPr>
        <w:t xml:space="preserve"> dove governano ancora i Borboni, gli eredi della sua famiglia</w:t>
      </w:r>
      <w:r>
        <w:rPr>
          <w:rFonts w:asciiTheme="minorHAnsi" w:hAnsiTheme="minorHAnsi" w:cstheme="minorHAnsi"/>
          <w:b/>
          <w:sz w:val="24"/>
          <w:szCs w:val="24"/>
        </w:rPr>
        <w:t>”</w:t>
      </w:r>
      <w:r w:rsidR="00614FE5" w:rsidRPr="00526A6C">
        <w:rPr>
          <w:rFonts w:asciiTheme="minorHAnsi" w:hAnsiTheme="minorHAnsi" w:cstheme="minorHAnsi"/>
          <w:b/>
          <w:sz w:val="24"/>
          <w:szCs w:val="24"/>
        </w:rPr>
        <w:t>.</w:t>
      </w:r>
    </w:p>
    <w:p w:rsidR="00EF0242" w:rsidRPr="00526A6C" w:rsidRDefault="00EF0242" w:rsidP="00EF024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F0242" w:rsidRPr="00526A6C" w:rsidRDefault="00EF0242" w:rsidP="00EF024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26A6C">
        <w:rPr>
          <w:rFonts w:asciiTheme="minorHAnsi" w:hAnsiTheme="minorHAnsi" w:cstheme="minorHAnsi"/>
          <w:sz w:val="24"/>
          <w:szCs w:val="24"/>
        </w:rPr>
        <w:t>Si tratta</w:t>
      </w:r>
      <w:r w:rsidR="00526A6C">
        <w:rPr>
          <w:rFonts w:asciiTheme="minorHAnsi" w:hAnsiTheme="minorHAnsi" w:cstheme="minorHAnsi"/>
          <w:sz w:val="24"/>
          <w:szCs w:val="24"/>
        </w:rPr>
        <w:t xml:space="preserve"> </w:t>
      </w:r>
      <w:r w:rsidRPr="00526A6C">
        <w:rPr>
          <w:rFonts w:asciiTheme="minorHAnsi" w:hAnsiTheme="minorHAnsi" w:cstheme="minorHAnsi"/>
          <w:sz w:val="24"/>
          <w:szCs w:val="24"/>
        </w:rPr>
        <w:t xml:space="preserve">della </w:t>
      </w:r>
      <w:r w:rsidRPr="00526A6C">
        <w:rPr>
          <w:rFonts w:asciiTheme="minorHAnsi" w:hAnsiTheme="minorHAnsi" w:cstheme="minorHAnsi"/>
          <w:b/>
          <w:sz w:val="24"/>
          <w:szCs w:val="24"/>
        </w:rPr>
        <w:t>terza occasione di collaborazione tra la Fondazione Banca del Monte di Lucca e il Festival</w:t>
      </w:r>
      <w:r w:rsidRPr="00526A6C">
        <w:rPr>
          <w:rFonts w:asciiTheme="minorHAnsi" w:hAnsiTheme="minorHAnsi" w:cstheme="minorHAnsi"/>
          <w:sz w:val="24"/>
          <w:szCs w:val="24"/>
        </w:rPr>
        <w:t xml:space="preserve">: il 6 luglio 2015 aveva partecipato al 27° Festival con una giornata di presentazione di vari documentari di giovani artisti lucchesi e un concerto eseguito da 4 giovani cantori e un pianista </w:t>
      </w:r>
      <w:r w:rsidRPr="00526A6C">
        <w:rPr>
          <w:rFonts w:asciiTheme="minorHAnsi" w:hAnsiTheme="minorHAnsi" w:cstheme="minorHAnsi"/>
          <w:b/>
          <w:sz w:val="24"/>
          <w:szCs w:val="24"/>
        </w:rPr>
        <w:t xml:space="preserve">sulle colonne sonore di vari film italiani con musica di Giacomo Puccini; </w:t>
      </w:r>
      <w:r w:rsidRPr="00526A6C">
        <w:rPr>
          <w:rFonts w:asciiTheme="minorHAnsi" w:hAnsiTheme="minorHAnsi" w:cstheme="minorHAnsi"/>
          <w:sz w:val="24"/>
          <w:szCs w:val="24"/>
        </w:rPr>
        <w:t>il 10 luglio 2017, per il 29° Festival, aveva dedicato una giornata ad Ariosto e Cervantes con la presentazione di un video</w:t>
      </w:r>
      <w:r w:rsidR="00B64401" w:rsidRPr="00526A6C">
        <w:rPr>
          <w:rFonts w:asciiTheme="minorHAnsi" w:hAnsiTheme="minorHAnsi" w:cstheme="minorHAnsi"/>
          <w:sz w:val="24"/>
          <w:szCs w:val="24"/>
        </w:rPr>
        <w:t xml:space="preserve"> sottotitolato in spagnolo e il volume </w:t>
      </w:r>
      <w:r w:rsidRPr="00526A6C">
        <w:rPr>
          <w:rFonts w:asciiTheme="minorHAnsi" w:hAnsiTheme="minorHAnsi" w:cstheme="minorHAnsi"/>
          <w:sz w:val="24"/>
          <w:szCs w:val="24"/>
        </w:rPr>
        <w:t xml:space="preserve"> </w:t>
      </w:r>
      <w:r w:rsidRPr="00526A6C">
        <w:rPr>
          <w:rFonts w:asciiTheme="minorHAnsi" w:hAnsiTheme="minorHAnsi" w:cstheme="minorHAnsi"/>
          <w:b/>
          <w:sz w:val="24"/>
          <w:szCs w:val="24"/>
        </w:rPr>
        <w:t>“Il Furioso in Garfagnana – L’amore per Alessandra”.</w:t>
      </w:r>
    </w:p>
    <w:p w:rsidR="00EF0242" w:rsidRPr="00526A6C" w:rsidRDefault="00EF0242" w:rsidP="00EF024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F0242" w:rsidRPr="00526A6C" w:rsidRDefault="008B643A" w:rsidP="00EF0242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526A6C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lastRenderedPageBreak/>
        <w:t>Il documentario</w:t>
      </w:r>
    </w:p>
    <w:p w:rsidR="00EF0242" w:rsidRPr="00526A6C" w:rsidRDefault="00EF0242" w:rsidP="00EF0242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526A6C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I</w:t>
      </w:r>
      <w:r w:rsidR="008B643A" w:rsidRPr="00526A6C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l coordinamento</w:t>
      </w:r>
      <w:r w:rsidR="008B643A" w:rsidRPr="00526A6C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del progetto e la supervisione storico-scientifica del documentario</w:t>
      </w:r>
      <w:r w:rsidRPr="00526A6C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sono</w:t>
      </w:r>
      <w:r w:rsidR="008B643A" w:rsidRPr="00526A6C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di Pietro Paolo Angelini</w:t>
      </w:r>
      <w:r w:rsidRPr="00526A6C">
        <w:rPr>
          <w:rFonts w:asciiTheme="minorHAnsi" w:eastAsia="Times New Roman" w:hAnsiTheme="minorHAnsi" w:cstheme="minorHAnsi"/>
          <w:sz w:val="24"/>
          <w:szCs w:val="24"/>
          <w:lang w:eastAsia="it-IT"/>
        </w:rPr>
        <w:t>; le p</w:t>
      </w:r>
      <w:r w:rsidR="008B643A" w:rsidRPr="00526A6C">
        <w:rPr>
          <w:rFonts w:asciiTheme="minorHAnsi" w:eastAsia="Times New Roman" w:hAnsiTheme="minorHAnsi" w:cstheme="minorHAnsi"/>
          <w:sz w:val="24"/>
          <w:szCs w:val="24"/>
          <w:lang w:eastAsia="it-IT"/>
        </w:rPr>
        <w:t>rincipal</w:t>
      </w:r>
      <w:r w:rsidRPr="00526A6C">
        <w:rPr>
          <w:rFonts w:asciiTheme="minorHAnsi" w:eastAsia="Times New Roman" w:hAnsiTheme="minorHAnsi" w:cstheme="minorHAnsi"/>
          <w:sz w:val="24"/>
          <w:szCs w:val="24"/>
          <w:lang w:eastAsia="it-IT"/>
        </w:rPr>
        <w:t>i opere storiche di riferimento sono:</w:t>
      </w:r>
      <w:r w:rsidR="008B643A" w:rsidRPr="00526A6C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Pr="00526A6C">
        <w:rPr>
          <w:rFonts w:asciiTheme="minorHAnsi" w:eastAsia="Times New Roman" w:hAnsiTheme="minorHAnsi" w:cstheme="minorHAnsi"/>
          <w:sz w:val="24"/>
          <w:szCs w:val="24"/>
          <w:lang w:eastAsia="it-IT"/>
        </w:rPr>
        <w:t>“</w:t>
      </w:r>
      <w:r w:rsidR="008B643A" w:rsidRPr="00526A6C">
        <w:rPr>
          <w:rFonts w:asciiTheme="minorHAnsi" w:eastAsia="Times New Roman" w:hAnsiTheme="minorHAnsi" w:cstheme="minorHAnsi"/>
          <w:sz w:val="24"/>
          <w:szCs w:val="24"/>
          <w:lang w:eastAsia="it-IT"/>
        </w:rPr>
        <w:t>Maria Luisa, La Duchessa Infanta</w:t>
      </w:r>
      <w:r w:rsidRPr="00526A6C">
        <w:rPr>
          <w:rFonts w:asciiTheme="minorHAnsi" w:eastAsia="Times New Roman" w:hAnsiTheme="minorHAnsi" w:cstheme="minorHAnsi"/>
          <w:sz w:val="24"/>
          <w:szCs w:val="24"/>
          <w:lang w:eastAsia="it-IT"/>
        </w:rPr>
        <w:t>”,</w:t>
      </w:r>
      <w:r w:rsidR="00B64401" w:rsidRPr="00526A6C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di Nadia Verdile</w:t>
      </w:r>
      <w:r w:rsidRPr="00526A6C">
        <w:rPr>
          <w:rFonts w:asciiTheme="minorHAnsi" w:eastAsia="Times New Roman" w:hAnsiTheme="minorHAnsi" w:cstheme="minorHAnsi"/>
          <w:sz w:val="24"/>
          <w:szCs w:val="24"/>
          <w:lang w:eastAsia="it-IT"/>
        </w:rPr>
        <w:t>;</w:t>
      </w:r>
      <w:r w:rsidR="008B643A" w:rsidRPr="00526A6C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Pr="00526A6C">
        <w:rPr>
          <w:rFonts w:asciiTheme="minorHAnsi" w:eastAsia="Times New Roman" w:hAnsiTheme="minorHAnsi" w:cstheme="minorHAnsi"/>
          <w:sz w:val="24"/>
          <w:szCs w:val="24"/>
          <w:lang w:eastAsia="it-IT"/>
        </w:rPr>
        <w:t>“</w:t>
      </w:r>
      <w:r w:rsidR="008B643A" w:rsidRPr="00526A6C">
        <w:rPr>
          <w:rFonts w:asciiTheme="minorHAnsi" w:eastAsia="Times New Roman" w:hAnsiTheme="minorHAnsi" w:cstheme="minorHAnsi"/>
          <w:sz w:val="24"/>
          <w:szCs w:val="24"/>
          <w:lang w:eastAsia="it-IT"/>
        </w:rPr>
        <w:t>Noi Maria Luisa di Borbone, Infanta di Spagna, Duchessa di Lucca</w:t>
      </w:r>
      <w:r w:rsidRPr="00526A6C">
        <w:rPr>
          <w:rFonts w:asciiTheme="minorHAnsi" w:eastAsia="Times New Roman" w:hAnsiTheme="minorHAnsi" w:cstheme="minorHAnsi"/>
          <w:sz w:val="24"/>
          <w:szCs w:val="24"/>
          <w:lang w:eastAsia="it-IT"/>
        </w:rPr>
        <w:t>”,</w:t>
      </w:r>
      <w:r w:rsidR="008B643A" w:rsidRPr="00526A6C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di Pietro Paolo </w:t>
      </w:r>
      <w:r w:rsidR="00B64401" w:rsidRPr="00526A6C">
        <w:rPr>
          <w:rFonts w:asciiTheme="minorHAnsi" w:eastAsia="Times New Roman" w:hAnsiTheme="minorHAnsi" w:cstheme="minorHAnsi"/>
          <w:sz w:val="24"/>
          <w:szCs w:val="24"/>
          <w:lang w:eastAsia="it-IT"/>
        </w:rPr>
        <w:t>Angelini</w:t>
      </w:r>
      <w:r w:rsidRPr="00526A6C"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</w:p>
    <w:p w:rsidR="00EF0242" w:rsidRPr="00526A6C" w:rsidRDefault="00EF0242" w:rsidP="00EF0242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8B643A" w:rsidRPr="00526A6C" w:rsidRDefault="008B643A" w:rsidP="00EF0242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526A6C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Voce recitante</w:t>
      </w:r>
      <w:r w:rsidRPr="00526A6C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la vita e i decreti di Maria Luisa: Elena Cosimini. Il testo del monologo di Elena Cosimini è tratto dal libro: </w:t>
      </w:r>
      <w:r w:rsidR="00EF0242" w:rsidRPr="00526A6C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“Fili di memoria - Voce sola della </w:t>
      </w:r>
      <w:r w:rsidRPr="00526A6C">
        <w:rPr>
          <w:rFonts w:asciiTheme="minorHAnsi" w:eastAsia="Times New Roman" w:hAnsiTheme="minorHAnsi" w:cstheme="minorHAnsi"/>
          <w:sz w:val="24"/>
          <w:szCs w:val="24"/>
          <w:lang w:eastAsia="it-IT"/>
        </w:rPr>
        <w:t>Duchess</w:t>
      </w:r>
      <w:r w:rsidR="00B64401" w:rsidRPr="00526A6C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 Infanta di Spagna” di Nadia Verdile con </w:t>
      </w:r>
      <w:r w:rsidRPr="00526A6C">
        <w:rPr>
          <w:rFonts w:asciiTheme="minorHAnsi" w:eastAsia="Times New Roman" w:hAnsiTheme="minorHAnsi" w:cstheme="minorHAnsi"/>
          <w:sz w:val="24"/>
          <w:szCs w:val="24"/>
          <w:lang w:eastAsia="it-IT"/>
        </w:rPr>
        <w:t>r</w:t>
      </w:r>
      <w:r w:rsidR="00B64401" w:rsidRPr="00526A6C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ielaborazione del testo </w:t>
      </w:r>
      <w:r w:rsidRPr="00526A6C">
        <w:rPr>
          <w:rFonts w:asciiTheme="minorHAnsi" w:eastAsia="Times New Roman" w:hAnsiTheme="minorHAnsi" w:cstheme="minorHAnsi"/>
          <w:sz w:val="24"/>
          <w:szCs w:val="24"/>
          <w:lang w:eastAsia="it-IT"/>
        </w:rPr>
        <w:t>liberamente curata da Pietro Paolo Angelini</w:t>
      </w:r>
      <w:r w:rsidR="00B64401" w:rsidRPr="00526A6C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(ha coordinato</w:t>
      </w:r>
      <w:r w:rsidRPr="00526A6C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anche le registrazioni effettuate in Spagna</w:t>
      </w:r>
      <w:r w:rsidR="00B64401" w:rsidRPr="00526A6C">
        <w:rPr>
          <w:rFonts w:asciiTheme="minorHAnsi" w:eastAsia="Times New Roman" w:hAnsiTheme="minorHAnsi" w:cstheme="minorHAnsi"/>
          <w:sz w:val="24"/>
          <w:szCs w:val="24"/>
          <w:lang w:eastAsia="it-IT"/>
        </w:rPr>
        <w:t>)</w:t>
      </w:r>
      <w:r w:rsidRPr="00526A6C">
        <w:rPr>
          <w:rFonts w:asciiTheme="minorHAnsi" w:eastAsia="Times New Roman" w:hAnsiTheme="minorHAnsi" w:cstheme="minorHAnsi"/>
          <w:sz w:val="24"/>
          <w:szCs w:val="24"/>
          <w:lang w:eastAsia="it-IT"/>
        </w:rPr>
        <w:t>.  </w:t>
      </w:r>
    </w:p>
    <w:p w:rsidR="008B643A" w:rsidRPr="00526A6C" w:rsidRDefault="00EF0242" w:rsidP="00EF0242">
      <w:pPr>
        <w:spacing w:before="100" w:beforeAutospacing="1"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526A6C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Le i</w:t>
      </w:r>
      <w:r w:rsidR="008B643A" w:rsidRPr="00526A6C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nterviste</w:t>
      </w:r>
      <w:r w:rsidR="008B643A" w:rsidRPr="00526A6C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Pr="00526A6C">
        <w:rPr>
          <w:rFonts w:asciiTheme="minorHAnsi" w:eastAsia="Times New Roman" w:hAnsiTheme="minorHAnsi" w:cstheme="minorHAnsi"/>
          <w:sz w:val="24"/>
          <w:szCs w:val="24"/>
          <w:lang w:eastAsia="it-IT"/>
        </w:rPr>
        <w:t>presenti nel documentario sono di: Andrea Palestini, p</w:t>
      </w:r>
      <w:r w:rsidR="008B643A" w:rsidRPr="00526A6C">
        <w:rPr>
          <w:rFonts w:asciiTheme="minorHAnsi" w:eastAsia="Times New Roman" w:hAnsiTheme="minorHAnsi" w:cstheme="minorHAnsi"/>
          <w:sz w:val="24"/>
          <w:szCs w:val="24"/>
          <w:lang w:eastAsia="it-IT"/>
        </w:rPr>
        <w:t>residente della Fondazione Banca del Monte di Lucca</w:t>
      </w:r>
      <w:r w:rsidRPr="00526A6C">
        <w:rPr>
          <w:rFonts w:asciiTheme="minorHAnsi" w:eastAsia="Times New Roman" w:hAnsiTheme="minorHAnsi" w:cstheme="minorHAnsi"/>
          <w:sz w:val="24"/>
          <w:szCs w:val="24"/>
          <w:lang w:eastAsia="it-IT"/>
        </w:rPr>
        <w:t>, Monica Maria Angeli, d</w:t>
      </w:r>
      <w:r w:rsidR="008B643A" w:rsidRPr="00526A6C">
        <w:rPr>
          <w:rFonts w:asciiTheme="minorHAnsi" w:eastAsia="Times New Roman" w:hAnsiTheme="minorHAnsi" w:cstheme="minorHAnsi"/>
          <w:sz w:val="24"/>
          <w:szCs w:val="24"/>
          <w:lang w:eastAsia="it-IT"/>
        </w:rPr>
        <w:t>irettrice della Biblioteca Statale di Lucca</w:t>
      </w:r>
      <w:r w:rsidRPr="00526A6C">
        <w:rPr>
          <w:rFonts w:asciiTheme="minorHAnsi" w:eastAsia="Times New Roman" w:hAnsiTheme="minorHAnsi" w:cstheme="minorHAnsi"/>
          <w:sz w:val="24"/>
          <w:szCs w:val="24"/>
          <w:lang w:eastAsia="it-IT"/>
        </w:rPr>
        <w:t>, Mons. Giovanni Scarabelli, p</w:t>
      </w:r>
      <w:r w:rsidR="008B643A" w:rsidRPr="00526A6C">
        <w:rPr>
          <w:rFonts w:asciiTheme="minorHAnsi" w:eastAsia="Times New Roman" w:hAnsiTheme="minorHAnsi" w:cstheme="minorHAnsi"/>
          <w:sz w:val="24"/>
          <w:szCs w:val="24"/>
          <w:lang w:eastAsia="it-IT"/>
        </w:rPr>
        <w:t>residente dell’A</w:t>
      </w:r>
      <w:r w:rsidRPr="00526A6C">
        <w:rPr>
          <w:rFonts w:asciiTheme="minorHAnsi" w:eastAsia="Times New Roman" w:hAnsiTheme="minorHAnsi" w:cstheme="minorHAnsi"/>
          <w:sz w:val="24"/>
          <w:szCs w:val="24"/>
          <w:lang w:eastAsia="it-IT"/>
        </w:rPr>
        <w:t>ccademia Maria Luisa di Borbone di</w:t>
      </w:r>
      <w:r w:rsidR="008B643A" w:rsidRPr="00526A6C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Viareggio</w:t>
      </w:r>
      <w:r w:rsidRPr="00526A6C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, Nilo Fernàndez Ortiz, </w:t>
      </w:r>
      <w:r w:rsidR="008B643A" w:rsidRPr="00526A6C">
        <w:rPr>
          <w:rFonts w:asciiTheme="minorHAnsi" w:eastAsia="Times New Roman" w:hAnsiTheme="minorHAnsi" w:cstheme="minorHAnsi"/>
          <w:sz w:val="24"/>
          <w:szCs w:val="24"/>
          <w:lang w:eastAsia="it-IT"/>
        </w:rPr>
        <w:t>M</w:t>
      </w:r>
      <w:r w:rsidRPr="00526A6C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adrid Carmen Garcìa-Frìas Checa, </w:t>
      </w:r>
      <w:r w:rsidR="008B643A" w:rsidRPr="00526A6C">
        <w:rPr>
          <w:rFonts w:asciiTheme="minorHAnsi" w:eastAsia="Times New Roman" w:hAnsiTheme="minorHAnsi" w:cstheme="minorHAnsi"/>
          <w:sz w:val="24"/>
          <w:szCs w:val="24"/>
          <w:lang w:eastAsia="it-IT"/>
        </w:rPr>
        <w:t>José Luis Sancho Gaspar</w:t>
      </w:r>
      <w:r w:rsidRPr="00526A6C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del Patrimonio Nacional di Madrid.</w:t>
      </w:r>
    </w:p>
    <w:p w:rsidR="008B643A" w:rsidRPr="00526A6C" w:rsidRDefault="00EF0242" w:rsidP="00EF0242">
      <w:pPr>
        <w:spacing w:before="100" w:beforeAutospacing="1"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526A6C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La regia è di</w:t>
      </w:r>
      <w:r w:rsidR="008B643A" w:rsidRPr="00526A6C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 Paolo Marchetti</w:t>
      </w:r>
      <w:r w:rsidRPr="00526A6C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.</w:t>
      </w:r>
      <w:r w:rsidR="008B643A" w:rsidRPr="00526A6C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Editing ed elabo</w:t>
      </w:r>
      <w:r w:rsidRPr="00526A6C">
        <w:rPr>
          <w:rFonts w:asciiTheme="minorHAnsi" w:eastAsia="Times New Roman" w:hAnsiTheme="minorHAnsi" w:cstheme="minorHAnsi"/>
          <w:sz w:val="24"/>
          <w:szCs w:val="24"/>
          <w:lang w:eastAsia="it-IT"/>
        </w:rPr>
        <w:t>razioni grafiche di Marketplace Media Services.</w:t>
      </w:r>
    </w:p>
    <w:p w:rsidR="002137A3" w:rsidRPr="00526A6C" w:rsidRDefault="002137A3" w:rsidP="00EF0242">
      <w:pPr>
        <w:spacing w:before="100" w:beforeAutospacing="1"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r w:rsidRPr="00526A6C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Il documentario è completato con un volume in spagnolo</w:t>
      </w:r>
      <w:r w:rsidR="00E347CD" w:rsidRPr="00526A6C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 su Maria Luisa, </w:t>
      </w:r>
      <w:r w:rsidR="00526A6C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omaggio portato al festival</w:t>
      </w:r>
      <w:r w:rsidR="00E347CD" w:rsidRPr="00526A6C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.</w:t>
      </w:r>
    </w:p>
    <w:p w:rsidR="00526A6C" w:rsidRDefault="00526A6C" w:rsidP="00EF0242">
      <w:pPr>
        <w:spacing w:before="100" w:beforeAutospacing="1"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</w:p>
    <w:p w:rsidR="00526A6C" w:rsidRDefault="00526A6C" w:rsidP="00EF0242">
      <w:pPr>
        <w:spacing w:before="100" w:beforeAutospacing="1"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</w:p>
    <w:p w:rsidR="00DD2CB0" w:rsidRPr="00526A6C" w:rsidRDefault="00EF0242" w:rsidP="00EF0242">
      <w:pPr>
        <w:spacing w:before="100" w:beforeAutospacing="1"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</w:pPr>
      <w:r w:rsidRPr="00526A6C"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  <w:t xml:space="preserve">Qui un video promozionale che è possibile diffondere: </w:t>
      </w:r>
      <w:hyperlink r:id="rId8" w:history="1">
        <w:r w:rsidRPr="00526A6C">
          <w:rPr>
            <w:rFonts w:asciiTheme="minorHAnsi" w:eastAsia="Times New Roman" w:hAnsiTheme="minorHAnsi" w:cstheme="minorHAnsi"/>
            <w:i/>
            <w:color w:val="0000FF"/>
            <w:sz w:val="24"/>
            <w:szCs w:val="24"/>
            <w:u w:val="single"/>
            <w:lang w:val="en-US" w:eastAsia="it-IT"/>
          </w:rPr>
          <w:t>Promo-2023.mp4 - Google Drive</w:t>
        </w:r>
      </w:hyperlink>
    </w:p>
    <w:sectPr w:rsidR="00DD2CB0" w:rsidRPr="00526A6C" w:rsidSect="00A13EBD">
      <w:headerReference w:type="default" r:id="rId9"/>
      <w:footerReference w:type="default" r:id="rId10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CA1" w:rsidRDefault="00261CA1">
      <w:pPr>
        <w:spacing w:after="0" w:line="240" w:lineRule="auto"/>
      </w:pPr>
      <w:r>
        <w:separator/>
      </w:r>
    </w:p>
  </w:endnote>
  <w:endnote w:type="continuationSeparator" w:id="0">
    <w:p w:rsidR="00261CA1" w:rsidRDefault="0026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no Pro">
    <w:altName w:val="Arno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</w:p>
  <w:p w:rsidR="00D31B4F" w:rsidRPr="00D31B4F" w:rsidRDefault="00D31B4F" w:rsidP="00D31B4F">
    <w:pPr>
      <w:jc w:val="center"/>
      <w:rPr>
        <w:rFonts w:ascii="MS Reference Sans Serif" w:hAnsi="MS Reference Sans Serif" w:cs="MS Reference Sans Serif"/>
        <w:sz w:val="16"/>
        <w:szCs w:val="16"/>
      </w:rPr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badicesare@gmail.com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CA1" w:rsidRDefault="00261CA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61CA1" w:rsidRDefault="0026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903" w:rsidRDefault="00904AF3">
    <w:pPr>
      <w:pStyle w:val="Intestazione"/>
    </w:pP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2518410</wp:posOffset>
          </wp:positionH>
          <wp:positionV relativeFrom="margin">
            <wp:posOffset>-824230</wp:posOffset>
          </wp:positionV>
          <wp:extent cx="1160145" cy="704850"/>
          <wp:effectExtent l="19050" t="0" r="1905" b="0"/>
          <wp:wrapSquare wrapText="bothSides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3302FC"/>
    <w:multiLevelType w:val="hybridMultilevel"/>
    <w:tmpl w:val="189C87BE"/>
    <w:lvl w:ilvl="0" w:tplc="A3CC6C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81B2C"/>
    <w:multiLevelType w:val="hybridMultilevel"/>
    <w:tmpl w:val="C026E60A"/>
    <w:lvl w:ilvl="0" w:tplc="3A986B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49"/>
    <w:rsid w:val="00000D50"/>
    <w:rsid w:val="000314C5"/>
    <w:rsid w:val="00037B9E"/>
    <w:rsid w:val="00053D24"/>
    <w:rsid w:val="0007053F"/>
    <w:rsid w:val="0008606E"/>
    <w:rsid w:val="000902FB"/>
    <w:rsid w:val="000921BC"/>
    <w:rsid w:val="000A2626"/>
    <w:rsid w:val="000B4CB7"/>
    <w:rsid w:val="000B557C"/>
    <w:rsid w:val="000C4903"/>
    <w:rsid w:val="00100AE7"/>
    <w:rsid w:val="00101B5A"/>
    <w:rsid w:val="00117D26"/>
    <w:rsid w:val="00130F50"/>
    <w:rsid w:val="00133206"/>
    <w:rsid w:val="00133DC6"/>
    <w:rsid w:val="00145D50"/>
    <w:rsid w:val="00153DD3"/>
    <w:rsid w:val="00157FB5"/>
    <w:rsid w:val="00173983"/>
    <w:rsid w:val="001853FE"/>
    <w:rsid w:val="00190858"/>
    <w:rsid w:val="001B341B"/>
    <w:rsid w:val="001B6024"/>
    <w:rsid w:val="001C42F4"/>
    <w:rsid w:val="002137A3"/>
    <w:rsid w:val="0024638D"/>
    <w:rsid w:val="0025524B"/>
    <w:rsid w:val="00261CA1"/>
    <w:rsid w:val="00262B7B"/>
    <w:rsid w:val="00266F42"/>
    <w:rsid w:val="002A1C3C"/>
    <w:rsid w:val="002C52DF"/>
    <w:rsid w:val="002D5119"/>
    <w:rsid w:val="002E06FE"/>
    <w:rsid w:val="002E2895"/>
    <w:rsid w:val="002E41BF"/>
    <w:rsid w:val="002E5DEC"/>
    <w:rsid w:val="002F17D4"/>
    <w:rsid w:val="00305CE7"/>
    <w:rsid w:val="00345044"/>
    <w:rsid w:val="00363153"/>
    <w:rsid w:val="003774EB"/>
    <w:rsid w:val="003778AF"/>
    <w:rsid w:val="003B0D85"/>
    <w:rsid w:val="003C0863"/>
    <w:rsid w:val="003D0681"/>
    <w:rsid w:val="003E342A"/>
    <w:rsid w:val="003F1280"/>
    <w:rsid w:val="003F21DB"/>
    <w:rsid w:val="003F7212"/>
    <w:rsid w:val="0044147E"/>
    <w:rsid w:val="00441C0E"/>
    <w:rsid w:val="00456D2D"/>
    <w:rsid w:val="004575FF"/>
    <w:rsid w:val="004652DA"/>
    <w:rsid w:val="004A6A76"/>
    <w:rsid w:val="004B20B9"/>
    <w:rsid w:val="004B66BB"/>
    <w:rsid w:val="004C222E"/>
    <w:rsid w:val="004F1F68"/>
    <w:rsid w:val="004F35B1"/>
    <w:rsid w:val="00526A6C"/>
    <w:rsid w:val="00543D04"/>
    <w:rsid w:val="00550A20"/>
    <w:rsid w:val="00576B28"/>
    <w:rsid w:val="0058465F"/>
    <w:rsid w:val="00597698"/>
    <w:rsid w:val="005A015F"/>
    <w:rsid w:val="005C26BE"/>
    <w:rsid w:val="005E0FF9"/>
    <w:rsid w:val="005E2B14"/>
    <w:rsid w:val="005E2F36"/>
    <w:rsid w:val="00614FE5"/>
    <w:rsid w:val="00632A12"/>
    <w:rsid w:val="00641881"/>
    <w:rsid w:val="006846AA"/>
    <w:rsid w:val="00693EDE"/>
    <w:rsid w:val="006B4FE7"/>
    <w:rsid w:val="006C4979"/>
    <w:rsid w:val="00701A55"/>
    <w:rsid w:val="00716885"/>
    <w:rsid w:val="007256B0"/>
    <w:rsid w:val="00734CC1"/>
    <w:rsid w:val="00740DD0"/>
    <w:rsid w:val="007615D7"/>
    <w:rsid w:val="007769DC"/>
    <w:rsid w:val="00776C33"/>
    <w:rsid w:val="00780035"/>
    <w:rsid w:val="007A51D7"/>
    <w:rsid w:val="007B3CF2"/>
    <w:rsid w:val="007B79C9"/>
    <w:rsid w:val="007C7F9A"/>
    <w:rsid w:val="007E21C8"/>
    <w:rsid w:val="007E2BA2"/>
    <w:rsid w:val="00814B2F"/>
    <w:rsid w:val="008278EF"/>
    <w:rsid w:val="00833BC3"/>
    <w:rsid w:val="00843B12"/>
    <w:rsid w:val="0085286F"/>
    <w:rsid w:val="00867348"/>
    <w:rsid w:val="00894689"/>
    <w:rsid w:val="008B04A4"/>
    <w:rsid w:val="008B643A"/>
    <w:rsid w:val="008C1A53"/>
    <w:rsid w:val="008C36F3"/>
    <w:rsid w:val="008D31C2"/>
    <w:rsid w:val="008D7EE7"/>
    <w:rsid w:val="008E6969"/>
    <w:rsid w:val="00904AF3"/>
    <w:rsid w:val="00936D28"/>
    <w:rsid w:val="00937297"/>
    <w:rsid w:val="00942600"/>
    <w:rsid w:val="009611B7"/>
    <w:rsid w:val="009D4A56"/>
    <w:rsid w:val="009E2C15"/>
    <w:rsid w:val="009E5096"/>
    <w:rsid w:val="009F4E7B"/>
    <w:rsid w:val="00A04685"/>
    <w:rsid w:val="00A07E84"/>
    <w:rsid w:val="00A13EBD"/>
    <w:rsid w:val="00A315D2"/>
    <w:rsid w:val="00A41855"/>
    <w:rsid w:val="00A43114"/>
    <w:rsid w:val="00A457E8"/>
    <w:rsid w:val="00A65A91"/>
    <w:rsid w:val="00A77F62"/>
    <w:rsid w:val="00AB02FE"/>
    <w:rsid w:val="00AB68AB"/>
    <w:rsid w:val="00AD3E5C"/>
    <w:rsid w:val="00AE0E3F"/>
    <w:rsid w:val="00B07423"/>
    <w:rsid w:val="00B11F67"/>
    <w:rsid w:val="00B27479"/>
    <w:rsid w:val="00B3206D"/>
    <w:rsid w:val="00B4677D"/>
    <w:rsid w:val="00B6032B"/>
    <w:rsid w:val="00B62EC8"/>
    <w:rsid w:val="00B64401"/>
    <w:rsid w:val="00B70C56"/>
    <w:rsid w:val="00B9655A"/>
    <w:rsid w:val="00BA01B0"/>
    <w:rsid w:val="00BA1817"/>
    <w:rsid w:val="00BB382E"/>
    <w:rsid w:val="00BB4A96"/>
    <w:rsid w:val="00BC130E"/>
    <w:rsid w:val="00BC28A1"/>
    <w:rsid w:val="00BC6184"/>
    <w:rsid w:val="00BF50DF"/>
    <w:rsid w:val="00C042DA"/>
    <w:rsid w:val="00C112E3"/>
    <w:rsid w:val="00C53654"/>
    <w:rsid w:val="00C642A9"/>
    <w:rsid w:val="00C74A5B"/>
    <w:rsid w:val="00C77DB0"/>
    <w:rsid w:val="00C949AD"/>
    <w:rsid w:val="00CA458B"/>
    <w:rsid w:val="00CE7D09"/>
    <w:rsid w:val="00D21CDC"/>
    <w:rsid w:val="00D31B4F"/>
    <w:rsid w:val="00D4169F"/>
    <w:rsid w:val="00D5499B"/>
    <w:rsid w:val="00D55FE3"/>
    <w:rsid w:val="00D6225E"/>
    <w:rsid w:val="00D66E56"/>
    <w:rsid w:val="00D80EF4"/>
    <w:rsid w:val="00D81CEE"/>
    <w:rsid w:val="00DB1CA7"/>
    <w:rsid w:val="00DB3DB2"/>
    <w:rsid w:val="00DD2CB0"/>
    <w:rsid w:val="00DD7837"/>
    <w:rsid w:val="00E021A6"/>
    <w:rsid w:val="00E036AB"/>
    <w:rsid w:val="00E052BF"/>
    <w:rsid w:val="00E14FC1"/>
    <w:rsid w:val="00E16C75"/>
    <w:rsid w:val="00E347CD"/>
    <w:rsid w:val="00E75D17"/>
    <w:rsid w:val="00E84F66"/>
    <w:rsid w:val="00E92F69"/>
    <w:rsid w:val="00E95D16"/>
    <w:rsid w:val="00EB715D"/>
    <w:rsid w:val="00EF0242"/>
    <w:rsid w:val="00F01949"/>
    <w:rsid w:val="00F0358F"/>
    <w:rsid w:val="00F13849"/>
    <w:rsid w:val="00F14F28"/>
    <w:rsid w:val="00F15A3B"/>
    <w:rsid w:val="00F33087"/>
    <w:rsid w:val="00F35DFE"/>
    <w:rsid w:val="00F40C19"/>
    <w:rsid w:val="00F52AB9"/>
    <w:rsid w:val="00F624C7"/>
    <w:rsid w:val="00F8105A"/>
    <w:rsid w:val="00F917A1"/>
    <w:rsid w:val="00FC28AC"/>
    <w:rsid w:val="00FC7970"/>
    <w:rsid w:val="00FD242C"/>
    <w:rsid w:val="00FE2A50"/>
    <w:rsid w:val="00FE6349"/>
    <w:rsid w:val="00FE7E60"/>
    <w:rsid w:val="00FF14B5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44961"/>
  <w15:docId w15:val="{B144CC70-4078-4C74-A67F-F092F8E4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13E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rsid w:val="00D31B4F"/>
  </w:style>
  <w:style w:type="paragraph" w:customStyle="1" w:styleId="Standard">
    <w:name w:val="Standard"/>
    <w:rsid w:val="00D31B4F"/>
    <w:pPr>
      <w:suppressAutoHyphens/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D6225E"/>
    <w:rPr>
      <w:b/>
      <w:bCs/>
    </w:rPr>
  </w:style>
  <w:style w:type="paragraph" w:styleId="Revisione">
    <w:name w:val="Revision"/>
    <w:hidden/>
    <w:uiPriority w:val="99"/>
    <w:semiHidden/>
    <w:rsid w:val="00EB715D"/>
    <w:pPr>
      <w:autoSpaceDN/>
      <w:spacing w:after="0" w:line="240" w:lineRule="auto"/>
      <w:textAlignment w:val="auto"/>
    </w:pPr>
  </w:style>
  <w:style w:type="paragraph" w:customStyle="1" w:styleId="m3811992322395034156msolistparagraph">
    <w:name w:val="m_3811992322395034156msolistparagraph"/>
    <w:basedOn w:val="Normale"/>
    <w:rsid w:val="00101B5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101B5A"/>
  </w:style>
  <w:style w:type="character" w:customStyle="1" w:styleId="A0">
    <w:name w:val="A0"/>
    <w:uiPriority w:val="99"/>
    <w:rsid w:val="008B643A"/>
    <w:rPr>
      <w:rFonts w:cs="Arno Pro"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VQCCzSyUu3Uv6fVslb5Bshl467JtLi1s/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46896-C5C3-4AF9-896C-AB043ED3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utente</cp:lastModifiedBy>
  <cp:revision>3</cp:revision>
  <cp:lastPrinted>2020-01-22T10:55:00Z</cp:lastPrinted>
  <dcterms:created xsi:type="dcterms:W3CDTF">2023-07-01T07:30:00Z</dcterms:created>
  <dcterms:modified xsi:type="dcterms:W3CDTF">2023-07-01T07:58:00Z</dcterms:modified>
</cp:coreProperties>
</file>