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526A6C" w:rsidRDefault="00BB4A96" w:rsidP="00B4677D">
      <w:pPr>
        <w:spacing w:after="0"/>
        <w:rPr>
          <w:rFonts w:asciiTheme="majorHAnsi" w:hAnsiTheme="majorHAnsi"/>
          <w:b/>
          <w:color w:val="002060"/>
          <w:sz w:val="24"/>
          <w:szCs w:val="24"/>
        </w:rPr>
      </w:pPr>
      <w:r w:rsidRPr="00526A6C">
        <w:rPr>
          <w:sz w:val="24"/>
          <w:szCs w:val="24"/>
        </w:rPr>
        <w:t>Lucca,</w:t>
      </w:r>
      <w:r w:rsidR="00867348" w:rsidRPr="00526A6C">
        <w:rPr>
          <w:sz w:val="24"/>
          <w:szCs w:val="24"/>
        </w:rPr>
        <w:t xml:space="preserve"> </w:t>
      </w:r>
      <w:r w:rsidR="00425C0D">
        <w:rPr>
          <w:sz w:val="24"/>
          <w:szCs w:val="24"/>
        </w:rPr>
        <w:t>28 ottobre</w:t>
      </w:r>
      <w:r w:rsidR="00CE7D09" w:rsidRPr="00526A6C">
        <w:rPr>
          <w:sz w:val="24"/>
          <w:szCs w:val="24"/>
        </w:rPr>
        <w:t xml:space="preserve"> </w:t>
      </w:r>
      <w:r w:rsidR="008E6969" w:rsidRPr="00526A6C">
        <w:rPr>
          <w:sz w:val="24"/>
          <w:szCs w:val="24"/>
        </w:rPr>
        <w:t>2023</w:t>
      </w:r>
    </w:p>
    <w:p w:rsidR="00F33087" w:rsidRPr="00526A6C" w:rsidRDefault="000B1F6E" w:rsidP="00D6225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FOTONOTIZIA</w:t>
      </w:r>
    </w:p>
    <w:p w:rsidR="0037197D" w:rsidRDefault="004652DA" w:rsidP="000B1F6E">
      <w:pPr>
        <w:shd w:val="clear" w:color="auto" w:fill="FFFFFF"/>
        <w:spacing w:line="233" w:lineRule="atLeast"/>
        <w:jc w:val="center"/>
        <w:rPr>
          <w:rFonts w:eastAsia="Times New Roman" w:cs="Calibri"/>
          <w:b/>
          <w:bCs/>
          <w:color w:val="222222"/>
          <w:sz w:val="28"/>
          <w:szCs w:val="28"/>
          <w:lang w:eastAsia="it-IT"/>
        </w:rPr>
      </w:pPr>
      <w:r w:rsidRPr="00526A6C">
        <w:rPr>
          <w:rFonts w:cs="Arial"/>
          <w:sz w:val="24"/>
          <w:szCs w:val="24"/>
          <w:highlight w:val="green"/>
        </w:rPr>
        <w:br/>
      </w:r>
      <w:r w:rsidR="000B1F6E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>Un montascale cingolato per il pubblico di Lucca Comics &amp; Games</w:t>
      </w:r>
      <w:r w:rsidR="00337338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br/>
        <w:t>Lo mette a disposizione la</w:t>
      </w:r>
      <w:r w:rsidR="000B1F6E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 Fondazione Banca del Monte di Lucca</w:t>
      </w:r>
      <w:r w:rsidR="0037197D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 </w:t>
      </w:r>
      <w:r w:rsidR="00337338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insieme a </w:t>
      </w:r>
      <w:proofErr w:type="spellStart"/>
      <w:r w:rsidR="00337338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>Luccasenzabarriere</w:t>
      </w:r>
      <w:proofErr w:type="spellEnd"/>
      <w:r w:rsidR="0037197D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 </w:t>
      </w:r>
      <w:r w:rsidR="00337338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e </w:t>
      </w:r>
      <w:r w:rsidR="0037197D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>in collaborazione con l’Ortopedia Michelotti</w:t>
      </w:r>
    </w:p>
    <w:p w:rsidR="000B1F6E" w:rsidRPr="000B1F6E" w:rsidRDefault="003B1C0F" w:rsidP="000B1F6E">
      <w:pPr>
        <w:shd w:val="clear" w:color="auto" w:fill="FFFFFF"/>
        <w:spacing w:line="233" w:lineRule="atLeast"/>
        <w:jc w:val="center"/>
        <w:rPr>
          <w:rFonts w:eastAsia="Times New Roman" w:cs="Calibri"/>
          <w:b/>
          <w:bCs/>
          <w:color w:val="222222"/>
          <w:sz w:val="28"/>
          <w:szCs w:val="28"/>
          <w:lang w:eastAsia="it-IT"/>
        </w:rPr>
      </w:pPr>
      <w:r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>Durante il festival</w:t>
      </w:r>
      <w:r w:rsidR="0037197D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 l’ausilio farà base </w:t>
      </w:r>
      <w:r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>al Palazzetto dello Sport</w:t>
      </w:r>
      <w:r w:rsidR="0037197D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 </w:t>
      </w:r>
      <w:r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>e al termine della manifestazione sarà a disposizione di tutte le manifestazioni</w:t>
      </w:r>
      <w:r w:rsidR="000B1F6E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 xml:space="preserve"> </w:t>
      </w:r>
    </w:p>
    <w:p w:rsidR="000A1C81" w:rsidRPr="000A1C81" w:rsidRDefault="000A1C81" w:rsidP="000A1C81">
      <w:pPr>
        <w:shd w:val="clear" w:color="auto" w:fill="FFFFFF"/>
        <w:suppressAutoHyphens w:val="0"/>
        <w:autoSpaceDN/>
        <w:spacing w:line="233" w:lineRule="atLeast"/>
        <w:jc w:val="center"/>
        <w:textAlignment w:val="auto"/>
        <w:rPr>
          <w:rFonts w:eastAsia="Times New Roman" w:cs="Calibri"/>
          <w:color w:val="222222"/>
          <w:lang w:eastAsia="it-IT"/>
        </w:rPr>
      </w:pPr>
      <w:r w:rsidRPr="000A1C81">
        <w:rPr>
          <w:rFonts w:eastAsia="Times New Roman" w:cs="Calibri"/>
          <w:b/>
          <w:bCs/>
          <w:color w:val="222222"/>
          <w:sz w:val="28"/>
          <w:szCs w:val="28"/>
          <w:lang w:eastAsia="it-IT"/>
        </w:rPr>
        <w:t> </w:t>
      </w:r>
    </w:p>
    <w:p w:rsidR="00337338" w:rsidRPr="00337338" w:rsidRDefault="00337338" w:rsidP="003373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733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Un montascale cingolato dove e quando serve</w:t>
      </w:r>
      <w:r w:rsidRPr="0033733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. L’ausilio, acquistato dalla </w:t>
      </w:r>
      <w:r w:rsidRPr="0033733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Fondazione Banca del Monte di Lucca</w:t>
      </w:r>
      <w:r w:rsidRPr="0033733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in collaborazione con l’associazione </w:t>
      </w:r>
      <w:proofErr w:type="spellStart"/>
      <w:r w:rsidRPr="00337338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Luccasenzabarriere</w:t>
      </w:r>
      <w:proofErr w:type="spellEnd"/>
      <w:r w:rsidRPr="00337338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e l’</w:t>
      </w:r>
      <w:r w:rsidRPr="00337338">
        <w:rPr>
          <w:rFonts w:asciiTheme="minorHAnsi" w:hAnsiTheme="minorHAnsi" w:cstheme="minorHAnsi"/>
          <w:b/>
          <w:sz w:val="24"/>
          <w:szCs w:val="24"/>
        </w:rPr>
        <w:t>Ortopedia Michelotti</w:t>
      </w:r>
      <w:r w:rsidRPr="00337338">
        <w:rPr>
          <w:rFonts w:asciiTheme="minorHAnsi" w:hAnsiTheme="minorHAnsi" w:cstheme="minorHAnsi"/>
          <w:sz w:val="24"/>
          <w:szCs w:val="24"/>
        </w:rPr>
        <w:t xml:space="preserve">, è stato presentato ieri (venerdì 27 ottobre 2023) alla stampa, in occasione dell’inaugurazione delle </w:t>
      </w:r>
      <w:r w:rsidRPr="00337338">
        <w:rPr>
          <w:rFonts w:asciiTheme="minorHAnsi" w:hAnsiTheme="minorHAnsi" w:cstheme="minorHAnsi"/>
          <w:b/>
          <w:sz w:val="24"/>
          <w:szCs w:val="24"/>
        </w:rPr>
        <w:t xml:space="preserve">mostre del festival Lucca </w:t>
      </w:r>
      <w:proofErr w:type="spellStart"/>
      <w:r w:rsidRPr="00337338">
        <w:rPr>
          <w:rFonts w:asciiTheme="minorHAnsi" w:hAnsiTheme="minorHAnsi" w:cstheme="minorHAnsi"/>
          <w:b/>
          <w:sz w:val="24"/>
          <w:szCs w:val="24"/>
        </w:rPr>
        <w:t>Comics&amp;Games</w:t>
      </w:r>
      <w:proofErr w:type="spellEnd"/>
      <w:r w:rsidRPr="00337338">
        <w:rPr>
          <w:rFonts w:asciiTheme="minorHAnsi" w:hAnsiTheme="minorHAnsi" w:cstheme="minorHAnsi"/>
          <w:sz w:val="24"/>
          <w:szCs w:val="24"/>
        </w:rPr>
        <w:t xml:space="preserve"> che si tengono al </w:t>
      </w:r>
      <w:r w:rsidRPr="00337338">
        <w:rPr>
          <w:rFonts w:asciiTheme="minorHAnsi" w:hAnsiTheme="minorHAnsi" w:cstheme="minorHAnsi"/>
          <w:b/>
          <w:sz w:val="24"/>
          <w:szCs w:val="24"/>
        </w:rPr>
        <w:t>Palazzo delle Esposizioni</w:t>
      </w:r>
      <w:r w:rsidRPr="00337338">
        <w:rPr>
          <w:rFonts w:asciiTheme="minorHAnsi" w:hAnsiTheme="minorHAnsi" w:cstheme="minorHAnsi"/>
          <w:sz w:val="24"/>
          <w:szCs w:val="24"/>
        </w:rPr>
        <w:t xml:space="preserve"> (piazza San Martino, 7)</w:t>
      </w:r>
      <w:r w:rsidR="00F07722">
        <w:rPr>
          <w:rFonts w:asciiTheme="minorHAnsi" w:hAnsiTheme="minorHAnsi" w:cstheme="minorHAnsi"/>
          <w:sz w:val="24"/>
          <w:szCs w:val="24"/>
        </w:rPr>
        <w:t>, tra le quali è possibile ammirare</w:t>
      </w:r>
      <w:r w:rsidR="00F07722" w:rsidRPr="00F07722">
        <w:rPr>
          <w:rFonts w:asciiTheme="minorHAnsi" w:hAnsiTheme="minorHAnsi" w:cstheme="minorHAnsi"/>
          <w:sz w:val="24"/>
          <w:szCs w:val="24"/>
        </w:rPr>
        <w:t xml:space="preserve"> le op</w:t>
      </w:r>
      <w:r w:rsidR="00F07722">
        <w:rPr>
          <w:rFonts w:asciiTheme="minorHAnsi" w:hAnsiTheme="minorHAnsi" w:cstheme="minorHAnsi"/>
          <w:sz w:val="24"/>
          <w:szCs w:val="24"/>
        </w:rPr>
        <w:t xml:space="preserve">ere </w:t>
      </w:r>
      <w:proofErr w:type="spellStart"/>
      <w:r w:rsidR="00F07722">
        <w:rPr>
          <w:rFonts w:asciiTheme="minorHAnsi" w:hAnsiTheme="minorHAnsi" w:cstheme="minorHAnsi"/>
          <w:sz w:val="24"/>
          <w:szCs w:val="24"/>
        </w:rPr>
        <w:t>tolkeniane</w:t>
      </w:r>
      <w:proofErr w:type="spellEnd"/>
      <w:r w:rsidR="00F07722">
        <w:rPr>
          <w:rFonts w:asciiTheme="minorHAnsi" w:hAnsiTheme="minorHAnsi" w:cstheme="minorHAnsi"/>
          <w:sz w:val="24"/>
          <w:szCs w:val="24"/>
        </w:rPr>
        <w:t xml:space="preserve"> di proprietà della Fondazione,</w:t>
      </w:r>
      <w:r w:rsidR="00F07722" w:rsidRPr="00F07722">
        <w:rPr>
          <w:rFonts w:asciiTheme="minorHAnsi" w:hAnsiTheme="minorHAnsi" w:cstheme="minorHAnsi"/>
          <w:sz w:val="24"/>
          <w:szCs w:val="24"/>
        </w:rPr>
        <w:t xml:space="preserve"> </w:t>
      </w:r>
      <w:r w:rsidR="00F07722">
        <w:rPr>
          <w:rFonts w:asciiTheme="minorHAnsi" w:hAnsiTheme="minorHAnsi" w:cstheme="minorHAnsi"/>
          <w:sz w:val="24"/>
          <w:szCs w:val="24"/>
        </w:rPr>
        <w:t>all’interno</w:t>
      </w:r>
      <w:r w:rsidR="00F07722" w:rsidRPr="00F07722">
        <w:rPr>
          <w:rFonts w:asciiTheme="minorHAnsi" w:hAnsiTheme="minorHAnsi" w:cstheme="minorHAnsi"/>
          <w:sz w:val="24"/>
          <w:szCs w:val="24"/>
        </w:rPr>
        <w:t xml:space="preserve"> della mostra </w:t>
      </w:r>
      <w:r w:rsidR="00B64718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B64718" w:rsidRPr="00B64718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="00B64718" w:rsidRPr="00B6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64718" w:rsidRPr="00B64718">
        <w:rPr>
          <w:rFonts w:asciiTheme="minorHAnsi" w:hAnsiTheme="minorHAnsi" w:cstheme="minorHAnsi"/>
          <w:sz w:val="24"/>
          <w:szCs w:val="24"/>
        </w:rPr>
        <w:t>Minds</w:t>
      </w:r>
      <w:proofErr w:type="spellEnd"/>
      <w:r w:rsidR="00B64718" w:rsidRPr="00B64718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B64718" w:rsidRPr="00B64718">
        <w:rPr>
          <w:rFonts w:asciiTheme="minorHAnsi" w:hAnsiTheme="minorHAnsi" w:cstheme="minorHAnsi"/>
          <w:sz w:val="24"/>
          <w:szCs w:val="24"/>
        </w:rPr>
        <w:t>Hands</w:t>
      </w:r>
      <w:proofErr w:type="spellEnd"/>
      <w:r w:rsidR="00B64718" w:rsidRPr="00B64718">
        <w:rPr>
          <w:rFonts w:asciiTheme="minorHAnsi" w:hAnsiTheme="minorHAnsi" w:cstheme="minorHAnsi"/>
          <w:sz w:val="24"/>
          <w:szCs w:val="24"/>
        </w:rPr>
        <w:t>: JRRT50. Nel tempo e nello spazio, nel gioco e nel fumetto</w:t>
      </w:r>
      <w:r w:rsidR="00B64718">
        <w:rPr>
          <w:rFonts w:asciiTheme="minorHAnsi" w:hAnsiTheme="minorHAnsi" w:cstheme="minorHAnsi"/>
          <w:sz w:val="24"/>
          <w:szCs w:val="24"/>
        </w:rPr>
        <w:t xml:space="preserve">” </w:t>
      </w:r>
      <w:r w:rsidR="00F07722">
        <w:rPr>
          <w:rFonts w:asciiTheme="minorHAnsi" w:hAnsiTheme="minorHAnsi" w:cstheme="minorHAnsi"/>
          <w:sz w:val="24"/>
          <w:szCs w:val="24"/>
        </w:rPr>
        <w:t>che</w:t>
      </w:r>
      <w:r w:rsidR="00F07722" w:rsidRPr="00F07722">
        <w:rPr>
          <w:rFonts w:asciiTheme="minorHAnsi" w:hAnsiTheme="minorHAnsi" w:cstheme="minorHAnsi"/>
          <w:sz w:val="24"/>
          <w:szCs w:val="24"/>
        </w:rPr>
        <w:t xml:space="preserve"> festeggiare i 25 anni di Area performance.</w:t>
      </w:r>
    </w:p>
    <w:p w:rsidR="003B1C0F" w:rsidRDefault="00425C0D" w:rsidP="003373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07722">
        <w:rPr>
          <w:rFonts w:asciiTheme="minorHAnsi" w:hAnsiTheme="minorHAnsi" w:cstheme="minorHAnsi"/>
          <w:b/>
          <w:sz w:val="24"/>
          <w:szCs w:val="24"/>
        </w:rPr>
        <w:t>L’ausilio consent</w:t>
      </w:r>
      <w:r w:rsidR="003B1C0F">
        <w:rPr>
          <w:rFonts w:asciiTheme="minorHAnsi" w:hAnsiTheme="minorHAnsi" w:cstheme="minorHAnsi"/>
          <w:b/>
          <w:sz w:val="24"/>
          <w:szCs w:val="24"/>
        </w:rPr>
        <w:t>e</w:t>
      </w:r>
      <w:r w:rsidRPr="00F07722">
        <w:rPr>
          <w:rFonts w:asciiTheme="minorHAnsi" w:hAnsiTheme="minorHAnsi" w:cstheme="minorHAnsi"/>
          <w:b/>
          <w:sz w:val="24"/>
          <w:szCs w:val="24"/>
        </w:rPr>
        <w:t xml:space="preserve"> di poter entrare, con qualsiasi tipologia di carrozzine a spinta, in tutte le location dove sono presenti </w:t>
      </w:r>
      <w:r w:rsidR="003B1C0F" w:rsidRPr="00F07722">
        <w:rPr>
          <w:rFonts w:asciiTheme="minorHAnsi" w:hAnsiTheme="minorHAnsi" w:cstheme="minorHAnsi"/>
          <w:b/>
          <w:sz w:val="24"/>
          <w:szCs w:val="24"/>
        </w:rPr>
        <w:t>scalinate</w:t>
      </w:r>
      <w:r w:rsidR="003B1C0F" w:rsidRPr="00F077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1C0F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Pr="00F07722">
        <w:rPr>
          <w:rFonts w:asciiTheme="minorHAnsi" w:hAnsiTheme="minorHAnsi" w:cstheme="minorHAnsi"/>
          <w:b/>
          <w:sz w:val="24"/>
          <w:szCs w:val="24"/>
        </w:rPr>
        <w:t>scalini all’ingresso interno ed ester</w:t>
      </w:r>
      <w:r w:rsidR="003B1C0F">
        <w:rPr>
          <w:rFonts w:asciiTheme="minorHAnsi" w:hAnsiTheme="minorHAnsi" w:cstheme="minorHAnsi"/>
          <w:b/>
          <w:sz w:val="24"/>
          <w:szCs w:val="24"/>
        </w:rPr>
        <w:t>no</w:t>
      </w:r>
      <w:r w:rsidRPr="00337338">
        <w:rPr>
          <w:rFonts w:asciiTheme="minorHAnsi" w:hAnsiTheme="minorHAnsi" w:cstheme="minorHAnsi"/>
          <w:sz w:val="24"/>
          <w:szCs w:val="24"/>
        </w:rPr>
        <w:t>.</w:t>
      </w:r>
      <w:r w:rsidR="00337338" w:rsidRPr="003373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1C0F">
        <w:rPr>
          <w:rFonts w:asciiTheme="minorHAnsi" w:hAnsiTheme="minorHAnsi" w:cstheme="minorHAnsi"/>
          <w:b/>
          <w:sz w:val="24"/>
          <w:szCs w:val="24"/>
        </w:rPr>
        <w:t xml:space="preserve">Sarà collocato al Palazzetto dello Sport durante i giorni del festival Lucca </w:t>
      </w:r>
      <w:proofErr w:type="spellStart"/>
      <w:r w:rsidR="003B1C0F">
        <w:rPr>
          <w:rFonts w:asciiTheme="minorHAnsi" w:hAnsiTheme="minorHAnsi" w:cstheme="minorHAnsi"/>
          <w:b/>
          <w:sz w:val="24"/>
          <w:szCs w:val="24"/>
        </w:rPr>
        <w:t>Comics&amp;Games</w:t>
      </w:r>
      <w:proofErr w:type="spellEnd"/>
      <w:r w:rsidR="003B1C0F">
        <w:rPr>
          <w:rFonts w:asciiTheme="minorHAnsi" w:hAnsiTheme="minorHAnsi" w:cstheme="minorHAnsi"/>
          <w:b/>
          <w:sz w:val="24"/>
          <w:szCs w:val="24"/>
        </w:rPr>
        <w:t>.</w:t>
      </w:r>
    </w:p>
    <w:p w:rsidR="003B1C0F" w:rsidRDefault="003B1C0F" w:rsidP="003B1C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Per la manifestazione, s</w:t>
      </w:r>
      <w:r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aranno </w:t>
      </w:r>
      <w:r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inoltre </w:t>
      </w:r>
      <w:r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installate pedane mobili per garantire l'accesso </w:t>
      </w:r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alla</w:t>
      </w:r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Chiesa San Cristoforo </w:t>
      </w:r>
      <w:r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 </w:t>
      </w:r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a </w:t>
      </w:r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Palazzo </w:t>
      </w:r>
      <w:proofErr w:type="spellStart"/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Arnolfini</w:t>
      </w:r>
      <w:proofErr w:type="spellEnd"/>
      <w:r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:rsidR="00F07722" w:rsidRDefault="003B1C0F" w:rsidP="00337338">
      <w:pPr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Inoltre, grazie alla presenza dei</w:t>
      </w:r>
      <w:r w:rsidR="00337338"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337338"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volontari dell’associazione</w:t>
      </w:r>
      <w:r w:rsidR="00337338"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circa </w:t>
      </w:r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70</w:t>
      </w:r>
      <w:r w:rsidR="00337338"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studenti dell'Istituto Sandro Pertini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e</w:t>
      </w:r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dell’ITC Carrara e dell’IIS Nottolini Carrara </w:t>
      </w:r>
      <w:proofErr w:type="spellStart"/>
      <w:r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Busdraghi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, sarà garantita</w:t>
      </w:r>
      <w:r w:rsidR="00337338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l'accessibili</w:t>
      </w:r>
      <w:r w:rsidR="00337338"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>tà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 tutte le location sopra citate e anche</w:t>
      </w:r>
      <w:r w:rsidR="00337338"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alla chiesa di San Francesco</w:t>
      </w:r>
      <w:r w:rsidR="00337338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</w:t>
      </w:r>
    </w:p>
    <w:p w:rsidR="00F07722" w:rsidRDefault="00F07722" w:rsidP="00F07722">
      <w:pPr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“È per noi una importante tradizione che si rinnova – sono le parole del presidente della Fondazione Banca del Mo</w:t>
      </w:r>
      <w:r w:rsidR="003B1C0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nte di Lucca, </w:t>
      </w:r>
      <w:r w:rsidR="003B1C0F"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Andrea </w:t>
      </w:r>
      <w:proofErr w:type="spellStart"/>
      <w:r w:rsidR="003B1C0F" w:rsidRPr="003B1C0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Palestini</w:t>
      </w:r>
      <w:proofErr w:type="spellEnd"/>
      <w:r w:rsidR="003B1C0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- ospitare alcuni degli eventi espositivi di uno dei festival al mo</w:t>
      </w:r>
      <w:r w:rsidR="003B1C0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ndo più amati dai giovani, oltre che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intergenerazionale. Nel solco delle attività che realizziamo per l’accessibilità in città e nel nostro palazzo, come il fasciatoio e il punto allattamento al Palazzo delle Esposizioni e, più indietro, il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loges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nelle principali piazze del centro storico, oggi abbiamo voluto acquistare questo strumento. Quale occasione migliore del Festival dei fumetti e dei giochi, per inaugurarlo?”</w:t>
      </w:r>
      <w:r w:rsidR="003B1C0F">
        <w:rPr>
          <w:rFonts w:asciiTheme="minorHAnsi" w:eastAsia="Times New Roman" w:hAnsiTheme="minorHAnsi" w:cstheme="minorHAnsi"/>
          <w:sz w:val="24"/>
          <w:szCs w:val="24"/>
          <w:lang w:eastAsia="it-IT"/>
        </w:rPr>
        <w:t>. Nell’occasione, il presidente</w:t>
      </w:r>
      <w:r w:rsidR="00ED439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insieme al Direttore Generale di Lucca </w:t>
      </w:r>
      <w:proofErr w:type="spellStart"/>
      <w:r w:rsidR="00ED4393">
        <w:rPr>
          <w:rFonts w:asciiTheme="minorHAnsi" w:eastAsia="Times New Roman" w:hAnsiTheme="minorHAnsi" w:cstheme="minorHAnsi"/>
          <w:sz w:val="24"/>
          <w:szCs w:val="24"/>
          <w:lang w:eastAsia="it-IT"/>
        </w:rPr>
        <w:t>Comics&amp;Games</w:t>
      </w:r>
      <w:proofErr w:type="spellEnd"/>
      <w:r w:rsidR="00ED439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Emanuele </w:t>
      </w:r>
      <w:proofErr w:type="spellStart"/>
      <w:r w:rsidR="00ED4393">
        <w:rPr>
          <w:rFonts w:asciiTheme="minorHAnsi" w:eastAsia="Times New Roman" w:hAnsiTheme="minorHAnsi" w:cstheme="minorHAnsi"/>
          <w:sz w:val="24"/>
          <w:szCs w:val="24"/>
          <w:lang w:eastAsia="it-IT"/>
        </w:rPr>
        <w:t>Vietina</w:t>
      </w:r>
      <w:proofErr w:type="spellEnd"/>
      <w:r w:rsidR="00ED439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hanno ringraziato </w:t>
      </w:r>
      <w:proofErr w:type="spellStart"/>
      <w:r w:rsidR="00ED4393" w:rsidRPr="00ED4393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Elizabeth</w:t>
      </w:r>
      <w:proofErr w:type="spellEnd"/>
      <w:r w:rsidR="00ED4393" w:rsidRPr="00ED4393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Franchini</w:t>
      </w:r>
      <w:r w:rsidR="00ED439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per il lavoro svolto per la realizzazione di questo ausilio e per il ruolo di sostegno all’asta delle opere di dell’Area Performance di Lucca Games, in favore di iniziative di solidarietà,</w:t>
      </w:r>
      <w:bookmarkStart w:id="0" w:name="_GoBack"/>
      <w:bookmarkEnd w:id="0"/>
      <w:r w:rsidR="00ED439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che la Fondazione ha sempre dato, grazie alla sua attenta presenza.</w:t>
      </w:r>
    </w:p>
    <w:p w:rsidR="00425C0D" w:rsidRPr="00337338" w:rsidRDefault="00425C0D" w:rsidP="00337338">
      <w:pPr>
        <w:jc w:val="both"/>
        <w:rPr>
          <w:rFonts w:asciiTheme="minorHAnsi" w:hAnsiTheme="minorHAnsi" w:cstheme="minorHAnsi"/>
          <w:sz w:val="24"/>
          <w:szCs w:val="24"/>
        </w:rPr>
      </w:pPr>
      <w:r w:rsidRPr="00F07722">
        <w:rPr>
          <w:rFonts w:asciiTheme="minorHAnsi" w:hAnsiTheme="minorHAnsi" w:cstheme="minorHAnsi"/>
          <w:b/>
          <w:sz w:val="24"/>
          <w:szCs w:val="24"/>
        </w:rPr>
        <w:lastRenderedPageBreak/>
        <w:t>Al termine della manifestazione, il montascale sarà messo a disposizione della città e di chi organizza eventi</w:t>
      </w:r>
      <w:r w:rsidR="00337338" w:rsidRPr="00337338">
        <w:rPr>
          <w:rFonts w:asciiTheme="minorHAnsi" w:hAnsiTheme="minorHAnsi" w:cstheme="minorHAnsi"/>
          <w:sz w:val="24"/>
          <w:szCs w:val="24"/>
        </w:rPr>
        <w:t>, che potrà</w:t>
      </w:r>
      <w:r w:rsidRPr="00337338">
        <w:rPr>
          <w:rFonts w:asciiTheme="minorHAnsi" w:hAnsiTheme="minorHAnsi" w:cstheme="minorHAnsi"/>
          <w:sz w:val="24"/>
          <w:szCs w:val="24"/>
        </w:rPr>
        <w:t xml:space="preserve"> utilizzarlo in autonomia o contattando l’associazione </w:t>
      </w:r>
      <w:proofErr w:type="spellStart"/>
      <w:r w:rsidRPr="00337338">
        <w:rPr>
          <w:rFonts w:asciiTheme="minorHAnsi" w:hAnsiTheme="minorHAnsi" w:cstheme="minorHAnsi"/>
          <w:sz w:val="24"/>
          <w:szCs w:val="24"/>
        </w:rPr>
        <w:t>Luccasenzabarriere</w:t>
      </w:r>
      <w:proofErr w:type="spellEnd"/>
      <w:r w:rsidRPr="00337338">
        <w:rPr>
          <w:rFonts w:asciiTheme="minorHAnsi" w:hAnsiTheme="minorHAnsi" w:cstheme="minorHAnsi"/>
          <w:sz w:val="24"/>
          <w:szCs w:val="24"/>
        </w:rPr>
        <w:t>.</w:t>
      </w:r>
    </w:p>
    <w:p w:rsidR="00DD2CB0" w:rsidRPr="00337338" w:rsidRDefault="00337338" w:rsidP="003373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7338">
        <w:rPr>
          <w:rFonts w:asciiTheme="minorHAnsi" w:hAnsiTheme="minorHAnsi" w:cstheme="minorHAnsi"/>
          <w:b/>
          <w:sz w:val="24"/>
          <w:szCs w:val="24"/>
        </w:rPr>
        <w:t xml:space="preserve">Il montascale è segnalato anche dalla </w:t>
      </w:r>
      <w:proofErr w:type="spellStart"/>
      <w:r w:rsidRPr="00337338">
        <w:rPr>
          <w:rFonts w:asciiTheme="minorHAnsi" w:hAnsiTheme="minorHAnsi" w:cstheme="minorHAnsi"/>
          <w:b/>
          <w:sz w:val="24"/>
          <w:szCs w:val="24"/>
        </w:rPr>
        <w:t>App</w:t>
      </w:r>
      <w:proofErr w:type="spellEnd"/>
      <w:r w:rsidRPr="0033733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37338">
        <w:rPr>
          <w:rFonts w:asciiTheme="minorHAnsi" w:hAnsiTheme="minorHAnsi" w:cstheme="minorHAnsi"/>
          <w:b/>
          <w:sz w:val="24"/>
          <w:szCs w:val="24"/>
        </w:rPr>
        <w:t>Senzabarriere</w:t>
      </w:r>
      <w:proofErr w:type="spellEnd"/>
      <w:r w:rsidRPr="00337338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Pr="00337338">
        <w:rPr>
          <w:rFonts w:asciiTheme="minorHAnsi" w:hAnsiTheme="minorHAnsi" w:cstheme="minorHAnsi"/>
          <w:b/>
          <w:sz w:val="24"/>
          <w:szCs w:val="24"/>
        </w:rPr>
        <w:t>Senzabarriere.app</w:t>
      </w:r>
      <w:proofErr w:type="spellEnd"/>
      <w:r w:rsidRPr="00337338">
        <w:rPr>
          <w:rFonts w:asciiTheme="minorHAnsi" w:hAnsiTheme="minorHAnsi" w:cstheme="minorHAnsi"/>
          <w:b/>
          <w:sz w:val="24"/>
          <w:szCs w:val="24"/>
        </w:rPr>
        <w:t xml:space="preserve">), strumento utile per conoscere </w:t>
      </w:r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in anticipo se la location </w:t>
      </w:r>
      <w:r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>da visitare sia</w:t>
      </w:r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accessibile</w:t>
      </w:r>
      <w:r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o dove trovare</w:t>
      </w:r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fasciatoio e punto allattamento.</w:t>
      </w:r>
      <w:r w:rsidRPr="003373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Realizzata dall’associazione </w:t>
      </w:r>
      <w:proofErr w:type="spellStart"/>
      <w:r w:rsidR="000B1F6E" w:rsidRPr="0033733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Luccasenzabarriere</w:t>
      </w:r>
      <w:proofErr w:type="spellEnd"/>
      <w:r w:rsidR="000B1F6E" w:rsidRPr="0033733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</w:t>
      </w:r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per </w:t>
      </w:r>
      <w:proofErr w:type="spellStart"/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>Android</w:t>
      </w:r>
      <w:proofErr w:type="spellEnd"/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iOS, mappa attività commerciali, negozi, palazzi, musei, chiese, ristoranti e pub della provincia di Lucca.</w:t>
      </w:r>
      <w:r w:rsidRPr="003373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>I</w:t>
      </w:r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nfo </w:t>
      </w:r>
      <w:r w:rsidRPr="00337338">
        <w:rPr>
          <w:rFonts w:asciiTheme="minorHAnsi" w:eastAsia="Times New Roman" w:hAnsiTheme="minorHAnsi" w:cstheme="minorHAnsi"/>
          <w:sz w:val="24"/>
          <w:szCs w:val="24"/>
          <w:lang w:eastAsia="it-IT"/>
        </w:rPr>
        <w:t>su</w:t>
      </w:r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hyperlink r:id="rId8" w:tgtFrame="_blank" w:history="1">
        <w:r w:rsidR="000B1F6E" w:rsidRPr="00337338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  <w:lang w:eastAsia="it-IT"/>
          </w:rPr>
          <w:t>luccasenzabarriere.org/</w:t>
        </w:r>
        <w:proofErr w:type="spellStart"/>
        <w:r w:rsidR="000B1F6E" w:rsidRPr="00337338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  <w:lang w:eastAsia="it-IT"/>
          </w:rPr>
          <w:t>lucca</w:t>
        </w:r>
        <w:proofErr w:type="spellEnd"/>
        <w:r w:rsidR="000B1F6E" w:rsidRPr="00337338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  <w:lang w:eastAsia="it-IT"/>
          </w:rPr>
          <w:t>-comics-games</w:t>
        </w:r>
      </w:hyperlink>
      <w:r w:rsidR="000B1F6E" w:rsidRPr="000B1F6E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sectPr w:rsidR="00DD2CB0" w:rsidRPr="00337338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02" w:rsidRDefault="00201A02">
      <w:pPr>
        <w:spacing w:after="0" w:line="240" w:lineRule="auto"/>
      </w:pPr>
      <w:r>
        <w:separator/>
      </w:r>
    </w:p>
  </w:endnote>
  <w:endnote w:type="continuationSeparator" w:id="0">
    <w:p w:rsidR="00201A02" w:rsidRDefault="0020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02" w:rsidRDefault="00201A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1A02" w:rsidRDefault="0020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6A01"/>
    <w:multiLevelType w:val="multilevel"/>
    <w:tmpl w:val="DF32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314C5"/>
    <w:rsid w:val="00037B9E"/>
    <w:rsid w:val="00053D24"/>
    <w:rsid w:val="0007053F"/>
    <w:rsid w:val="0008606E"/>
    <w:rsid w:val="000902FB"/>
    <w:rsid w:val="000921BC"/>
    <w:rsid w:val="000A1C81"/>
    <w:rsid w:val="000A2626"/>
    <w:rsid w:val="000B1F6E"/>
    <w:rsid w:val="000B4CB7"/>
    <w:rsid w:val="000B557C"/>
    <w:rsid w:val="000C4903"/>
    <w:rsid w:val="00100AE7"/>
    <w:rsid w:val="00101B5A"/>
    <w:rsid w:val="00117D26"/>
    <w:rsid w:val="00130F50"/>
    <w:rsid w:val="00133206"/>
    <w:rsid w:val="00133DC6"/>
    <w:rsid w:val="00145D50"/>
    <w:rsid w:val="00153DD3"/>
    <w:rsid w:val="00157FB5"/>
    <w:rsid w:val="00173983"/>
    <w:rsid w:val="001853FE"/>
    <w:rsid w:val="00190858"/>
    <w:rsid w:val="001B341B"/>
    <w:rsid w:val="001B6024"/>
    <w:rsid w:val="001C42F4"/>
    <w:rsid w:val="001F0C2C"/>
    <w:rsid w:val="00201A02"/>
    <w:rsid w:val="002137A3"/>
    <w:rsid w:val="0024638D"/>
    <w:rsid w:val="0025524B"/>
    <w:rsid w:val="00261CA1"/>
    <w:rsid w:val="00262B7B"/>
    <w:rsid w:val="00266F42"/>
    <w:rsid w:val="002A1C3C"/>
    <w:rsid w:val="002C52DF"/>
    <w:rsid w:val="002D5119"/>
    <w:rsid w:val="002E06FE"/>
    <w:rsid w:val="002E2895"/>
    <w:rsid w:val="002E41BF"/>
    <w:rsid w:val="002E5DEC"/>
    <w:rsid w:val="002F17D4"/>
    <w:rsid w:val="00305CE7"/>
    <w:rsid w:val="00337338"/>
    <w:rsid w:val="00345044"/>
    <w:rsid w:val="0034576A"/>
    <w:rsid w:val="00363153"/>
    <w:rsid w:val="0037197D"/>
    <w:rsid w:val="003774EB"/>
    <w:rsid w:val="003778AF"/>
    <w:rsid w:val="003B0D85"/>
    <w:rsid w:val="003B1C0F"/>
    <w:rsid w:val="003C0863"/>
    <w:rsid w:val="003D0681"/>
    <w:rsid w:val="003E342A"/>
    <w:rsid w:val="003F1280"/>
    <w:rsid w:val="003F21DB"/>
    <w:rsid w:val="003F7212"/>
    <w:rsid w:val="00425C0D"/>
    <w:rsid w:val="0044147E"/>
    <w:rsid w:val="00441C0E"/>
    <w:rsid w:val="00450CAE"/>
    <w:rsid w:val="00456D2D"/>
    <w:rsid w:val="004575FF"/>
    <w:rsid w:val="004652DA"/>
    <w:rsid w:val="004A6A76"/>
    <w:rsid w:val="004B20B9"/>
    <w:rsid w:val="004B66BB"/>
    <w:rsid w:val="004C222E"/>
    <w:rsid w:val="004F1F68"/>
    <w:rsid w:val="004F35B1"/>
    <w:rsid w:val="00502C99"/>
    <w:rsid w:val="00526A6C"/>
    <w:rsid w:val="00543D04"/>
    <w:rsid w:val="00550A20"/>
    <w:rsid w:val="00553275"/>
    <w:rsid w:val="00576B28"/>
    <w:rsid w:val="0058465F"/>
    <w:rsid w:val="00597698"/>
    <w:rsid w:val="005A015F"/>
    <w:rsid w:val="005C26BE"/>
    <w:rsid w:val="005E0FF9"/>
    <w:rsid w:val="005E2B14"/>
    <w:rsid w:val="005E2F36"/>
    <w:rsid w:val="00614FE5"/>
    <w:rsid w:val="006179E0"/>
    <w:rsid w:val="00632A12"/>
    <w:rsid w:val="00641881"/>
    <w:rsid w:val="006846AA"/>
    <w:rsid w:val="0068532F"/>
    <w:rsid w:val="00693EDE"/>
    <w:rsid w:val="006B4FE7"/>
    <w:rsid w:val="006C4979"/>
    <w:rsid w:val="00701A55"/>
    <w:rsid w:val="00716885"/>
    <w:rsid w:val="007256B0"/>
    <w:rsid w:val="00734CC1"/>
    <w:rsid w:val="00740DD0"/>
    <w:rsid w:val="007615D7"/>
    <w:rsid w:val="007769DC"/>
    <w:rsid w:val="00776C33"/>
    <w:rsid w:val="00780035"/>
    <w:rsid w:val="007A51D7"/>
    <w:rsid w:val="007B3CF2"/>
    <w:rsid w:val="007B79C9"/>
    <w:rsid w:val="007C7749"/>
    <w:rsid w:val="007C7F9A"/>
    <w:rsid w:val="007E21C8"/>
    <w:rsid w:val="007E2BA2"/>
    <w:rsid w:val="007F5DE7"/>
    <w:rsid w:val="00814B2F"/>
    <w:rsid w:val="008278EF"/>
    <w:rsid w:val="008315C4"/>
    <w:rsid w:val="00833BC3"/>
    <w:rsid w:val="00843B12"/>
    <w:rsid w:val="0085286F"/>
    <w:rsid w:val="00867348"/>
    <w:rsid w:val="00894689"/>
    <w:rsid w:val="008B04A4"/>
    <w:rsid w:val="008B643A"/>
    <w:rsid w:val="008C1A53"/>
    <w:rsid w:val="008C36F3"/>
    <w:rsid w:val="008D31C2"/>
    <w:rsid w:val="008D7EE7"/>
    <w:rsid w:val="008E6969"/>
    <w:rsid w:val="00904AF3"/>
    <w:rsid w:val="00936D28"/>
    <w:rsid w:val="00937297"/>
    <w:rsid w:val="00942600"/>
    <w:rsid w:val="009611B7"/>
    <w:rsid w:val="009D4A56"/>
    <w:rsid w:val="009E2C15"/>
    <w:rsid w:val="009E4A64"/>
    <w:rsid w:val="009E5096"/>
    <w:rsid w:val="009F4E7B"/>
    <w:rsid w:val="00A04685"/>
    <w:rsid w:val="00A07E84"/>
    <w:rsid w:val="00A13EBD"/>
    <w:rsid w:val="00A315D2"/>
    <w:rsid w:val="00A41855"/>
    <w:rsid w:val="00A43114"/>
    <w:rsid w:val="00A457E8"/>
    <w:rsid w:val="00A51C26"/>
    <w:rsid w:val="00A65A91"/>
    <w:rsid w:val="00A77F62"/>
    <w:rsid w:val="00AB02FE"/>
    <w:rsid w:val="00AB68AB"/>
    <w:rsid w:val="00AD3E5C"/>
    <w:rsid w:val="00AE0E3F"/>
    <w:rsid w:val="00B07423"/>
    <w:rsid w:val="00B11F67"/>
    <w:rsid w:val="00B27479"/>
    <w:rsid w:val="00B3206D"/>
    <w:rsid w:val="00B4677D"/>
    <w:rsid w:val="00B6032B"/>
    <w:rsid w:val="00B62EC8"/>
    <w:rsid w:val="00B64401"/>
    <w:rsid w:val="00B64718"/>
    <w:rsid w:val="00B70C56"/>
    <w:rsid w:val="00B9655A"/>
    <w:rsid w:val="00BA01B0"/>
    <w:rsid w:val="00BA1817"/>
    <w:rsid w:val="00BB382E"/>
    <w:rsid w:val="00BB4A96"/>
    <w:rsid w:val="00BC130E"/>
    <w:rsid w:val="00BC28A1"/>
    <w:rsid w:val="00BC6184"/>
    <w:rsid w:val="00BD51D5"/>
    <w:rsid w:val="00BF50DF"/>
    <w:rsid w:val="00C042DA"/>
    <w:rsid w:val="00C112E3"/>
    <w:rsid w:val="00C53654"/>
    <w:rsid w:val="00C642A9"/>
    <w:rsid w:val="00C74A5B"/>
    <w:rsid w:val="00C77DB0"/>
    <w:rsid w:val="00C949AD"/>
    <w:rsid w:val="00C97E24"/>
    <w:rsid w:val="00CA458B"/>
    <w:rsid w:val="00CE7D09"/>
    <w:rsid w:val="00D21CDC"/>
    <w:rsid w:val="00D31B4F"/>
    <w:rsid w:val="00D4169F"/>
    <w:rsid w:val="00D5499B"/>
    <w:rsid w:val="00D55FE3"/>
    <w:rsid w:val="00D6225E"/>
    <w:rsid w:val="00D66E56"/>
    <w:rsid w:val="00D80EF4"/>
    <w:rsid w:val="00D81CEE"/>
    <w:rsid w:val="00DB1CA7"/>
    <w:rsid w:val="00DB3DB2"/>
    <w:rsid w:val="00DD2CB0"/>
    <w:rsid w:val="00DD7837"/>
    <w:rsid w:val="00E021A6"/>
    <w:rsid w:val="00E036AB"/>
    <w:rsid w:val="00E052BF"/>
    <w:rsid w:val="00E14FC1"/>
    <w:rsid w:val="00E16C75"/>
    <w:rsid w:val="00E347CD"/>
    <w:rsid w:val="00E75D17"/>
    <w:rsid w:val="00E84F66"/>
    <w:rsid w:val="00E92F69"/>
    <w:rsid w:val="00E95D16"/>
    <w:rsid w:val="00EB715D"/>
    <w:rsid w:val="00ED4393"/>
    <w:rsid w:val="00EF0242"/>
    <w:rsid w:val="00F01949"/>
    <w:rsid w:val="00F0358F"/>
    <w:rsid w:val="00F07722"/>
    <w:rsid w:val="00F13849"/>
    <w:rsid w:val="00F14F28"/>
    <w:rsid w:val="00F15A3B"/>
    <w:rsid w:val="00F33087"/>
    <w:rsid w:val="00F35DFE"/>
    <w:rsid w:val="00F40C19"/>
    <w:rsid w:val="00F52AB9"/>
    <w:rsid w:val="00F55B99"/>
    <w:rsid w:val="00F624C7"/>
    <w:rsid w:val="00F8105A"/>
    <w:rsid w:val="00F917A1"/>
    <w:rsid w:val="00FC28AC"/>
    <w:rsid w:val="00FC7970"/>
    <w:rsid w:val="00FD242C"/>
    <w:rsid w:val="00FE2A50"/>
    <w:rsid w:val="00FE6349"/>
    <w:rsid w:val="00FE7E60"/>
    <w:rsid w:val="00FF14B5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37B90"/>
  <w15:docId w15:val="{4DE0E632-6971-4B3E-9F72-F5A6956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  <w:style w:type="character" w:customStyle="1" w:styleId="A0">
    <w:name w:val="A0"/>
    <w:uiPriority w:val="99"/>
    <w:rsid w:val="008B643A"/>
    <w:rPr>
      <w:rFonts w:cs="Arno Pro"/>
      <w:color w:val="221E1F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0B1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casenzabarriere.org/lucca-comics-gam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9DE8-84A4-4412-9DF1-113B5644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14</cp:revision>
  <cp:lastPrinted>2020-01-22T10:55:00Z</cp:lastPrinted>
  <dcterms:created xsi:type="dcterms:W3CDTF">2023-08-03T13:04:00Z</dcterms:created>
  <dcterms:modified xsi:type="dcterms:W3CDTF">2023-10-28T06:45:00Z</dcterms:modified>
</cp:coreProperties>
</file>