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CAA90" w14:textId="77777777" w:rsidR="00D6225E" w:rsidRDefault="00D6225E" w:rsidP="000921BC">
      <w:pPr>
        <w:spacing w:after="0"/>
      </w:pPr>
    </w:p>
    <w:p w14:paraId="4DF82C54" w14:textId="77777777" w:rsidR="00000D50" w:rsidRPr="00D6225E" w:rsidRDefault="005D7415" w:rsidP="00D6225E">
      <w:pPr>
        <w:spacing w:after="0"/>
      </w:pPr>
      <w:r>
        <w:t>Lucca</w:t>
      </w:r>
      <w:r w:rsidR="00BB4A96" w:rsidRPr="000921BC">
        <w:t>,</w:t>
      </w:r>
      <w:r w:rsidR="00867348">
        <w:t xml:space="preserve"> </w:t>
      </w:r>
      <w:r>
        <w:t>11</w:t>
      </w:r>
      <w:r w:rsidR="007412C8">
        <w:t xml:space="preserve"> marzo 2024</w:t>
      </w:r>
    </w:p>
    <w:p w14:paraId="44C9806F" w14:textId="77777777" w:rsidR="00000D50" w:rsidRDefault="00000D50" w:rsidP="00B4677D">
      <w:pPr>
        <w:spacing w:after="0"/>
        <w:rPr>
          <w:rFonts w:asciiTheme="majorHAnsi" w:hAnsiTheme="majorHAnsi"/>
          <w:b/>
          <w:color w:val="002060"/>
        </w:rPr>
      </w:pPr>
    </w:p>
    <w:p w14:paraId="01510E13" w14:textId="77777777" w:rsidR="00F33087" w:rsidRDefault="000C4903" w:rsidP="00D6225E">
      <w:pPr>
        <w:spacing w:after="0"/>
        <w:jc w:val="center"/>
        <w:rPr>
          <w:rFonts w:cs="Calibri"/>
          <w:b/>
          <w:sz w:val="24"/>
        </w:rPr>
      </w:pPr>
      <w:r w:rsidRPr="00FE7E60">
        <w:rPr>
          <w:rFonts w:cs="Calibri"/>
          <w:b/>
          <w:sz w:val="24"/>
        </w:rPr>
        <w:t>COMUNICATO STAMPA</w:t>
      </w:r>
    </w:p>
    <w:p w14:paraId="1D95AA06" w14:textId="77777777" w:rsidR="006B4FE7" w:rsidRPr="00133DC6" w:rsidRDefault="004652DA" w:rsidP="005D7415">
      <w:pPr>
        <w:tabs>
          <w:tab w:val="left" w:pos="6600"/>
        </w:tabs>
        <w:spacing w:after="0" w:line="240" w:lineRule="auto"/>
        <w:jc w:val="center"/>
        <w:rPr>
          <w:rFonts w:asciiTheme="minorHAnsi" w:hAnsiTheme="minorHAnsi" w:cstheme="minorHAnsi"/>
          <w:bCs/>
          <w:sz w:val="24"/>
          <w:szCs w:val="24"/>
        </w:rPr>
      </w:pPr>
      <w:r w:rsidRPr="00FE7E60">
        <w:rPr>
          <w:rFonts w:cs="Arial"/>
          <w:sz w:val="28"/>
          <w:szCs w:val="28"/>
        </w:rPr>
        <w:br/>
      </w:r>
      <w:bookmarkStart w:id="0" w:name="_GoBack"/>
      <w:r w:rsidR="005D7415" w:rsidRPr="005D7415">
        <w:rPr>
          <w:rFonts w:asciiTheme="minorHAnsi" w:hAnsiTheme="minorHAnsi" w:cstheme="minorHAnsi"/>
          <w:b/>
          <w:sz w:val="32"/>
          <w:szCs w:val="32"/>
        </w:rPr>
        <w:t>Duecento anni fa moriva Maria Luisa di Borbone, duchessa di Lucca</w:t>
      </w:r>
      <w:r w:rsidR="005D7415" w:rsidRPr="005D7415">
        <w:rPr>
          <w:rFonts w:asciiTheme="minorHAnsi" w:hAnsiTheme="minorHAnsi" w:cstheme="minorHAnsi"/>
          <w:b/>
          <w:sz w:val="32"/>
          <w:szCs w:val="32"/>
        </w:rPr>
        <w:br/>
        <w:t>Un evento nella sua Villa a Viareggio celebra la ricorrenza</w:t>
      </w:r>
      <w:r w:rsidR="005D7415" w:rsidRPr="005D7415">
        <w:rPr>
          <w:rFonts w:asciiTheme="minorHAnsi" w:hAnsiTheme="minorHAnsi" w:cstheme="minorHAnsi"/>
          <w:b/>
          <w:sz w:val="32"/>
          <w:szCs w:val="32"/>
        </w:rPr>
        <w:br/>
      </w:r>
      <w:r w:rsidR="005D7415">
        <w:rPr>
          <w:rFonts w:asciiTheme="minorHAnsi" w:hAnsiTheme="minorHAnsi" w:cstheme="minorHAnsi"/>
          <w:i/>
          <w:sz w:val="28"/>
          <w:szCs w:val="28"/>
        </w:rPr>
        <w:t xml:space="preserve">Appuntamento </w:t>
      </w:r>
      <w:r w:rsidR="005D7415" w:rsidRPr="005D7415">
        <w:rPr>
          <w:rFonts w:asciiTheme="minorHAnsi" w:hAnsiTheme="minorHAnsi" w:cstheme="minorHAnsi"/>
          <w:i/>
          <w:sz w:val="28"/>
          <w:szCs w:val="28"/>
        </w:rPr>
        <w:t>mercoledì 13 marzo 2024</w:t>
      </w:r>
      <w:r w:rsidR="005D7415">
        <w:rPr>
          <w:rFonts w:asciiTheme="minorHAnsi" w:hAnsiTheme="minorHAnsi" w:cstheme="minorHAnsi"/>
          <w:i/>
          <w:sz w:val="28"/>
          <w:szCs w:val="28"/>
        </w:rPr>
        <w:t xml:space="preserve"> ore 15</w:t>
      </w:r>
      <w:r w:rsidR="005D7415" w:rsidRPr="005D7415">
        <w:rPr>
          <w:rFonts w:asciiTheme="minorHAnsi" w:hAnsiTheme="minorHAnsi" w:cstheme="minorHAnsi"/>
          <w:i/>
          <w:sz w:val="28"/>
          <w:szCs w:val="28"/>
        </w:rPr>
        <w:t xml:space="preserve"> a Villa Borbone a Viareggio</w:t>
      </w:r>
    </w:p>
    <w:p w14:paraId="11A867B9" w14:textId="77777777" w:rsidR="008E6969" w:rsidRPr="00A07E84" w:rsidRDefault="008E6969" w:rsidP="008B04A4">
      <w:pPr>
        <w:suppressAutoHyphens w:val="0"/>
        <w:autoSpaceDE w:val="0"/>
        <w:adjustRightInd w:val="0"/>
        <w:spacing w:after="0" w:line="240" w:lineRule="auto"/>
        <w:jc w:val="both"/>
        <w:textAlignment w:val="auto"/>
        <w:rPr>
          <w:rFonts w:cs="Calibri"/>
          <w:color w:val="000000"/>
          <w:shd w:val="clear" w:color="auto" w:fill="FFFFFF"/>
        </w:rPr>
      </w:pPr>
    </w:p>
    <w:p w14:paraId="049FE463" w14:textId="77777777" w:rsidR="008B04A4" w:rsidRPr="00A07E84" w:rsidRDefault="008B04A4" w:rsidP="008B04A4">
      <w:pPr>
        <w:suppressAutoHyphens w:val="0"/>
        <w:autoSpaceDE w:val="0"/>
        <w:adjustRightInd w:val="0"/>
        <w:spacing w:after="0" w:line="240" w:lineRule="auto"/>
        <w:jc w:val="both"/>
        <w:textAlignment w:val="auto"/>
        <w:rPr>
          <w:rFonts w:cs="Calibri"/>
          <w:color w:val="000000"/>
          <w:shd w:val="clear" w:color="auto" w:fill="FFFFFF"/>
        </w:rPr>
      </w:pPr>
    </w:p>
    <w:p w14:paraId="05096054" w14:textId="77777777" w:rsidR="007D08CF"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sidRPr="00664A8C">
        <w:rPr>
          <w:rFonts w:cs="Calibri"/>
          <w:b/>
          <w:color w:val="000000"/>
          <w:sz w:val="24"/>
          <w:szCs w:val="24"/>
          <w:shd w:val="clear" w:color="auto" w:fill="FFFFFF"/>
        </w:rPr>
        <w:t>Duecento anni fa moriva Maria Luisa di Borbone, duchessa di Lucca</w:t>
      </w:r>
      <w:r>
        <w:rPr>
          <w:rFonts w:cs="Calibri"/>
          <w:b/>
          <w:color w:val="000000"/>
          <w:shd w:val="clear" w:color="auto" w:fill="FFFFFF"/>
        </w:rPr>
        <w:t>. Mercoledì 13 marzo 2024 alle 15 a Villa Borbone si celebra la ricorrenza della scomparsa</w:t>
      </w:r>
      <w:r w:rsidR="007D08CF" w:rsidRPr="00555BB3">
        <w:rPr>
          <w:rFonts w:cs="Calibri"/>
          <w:color w:val="000000"/>
          <w:shd w:val="clear" w:color="auto" w:fill="FFFFFF"/>
        </w:rPr>
        <w:t xml:space="preserve">, avvenuta il 13 marzo 1824, a conclusione del progetto formativo iniziato nel dicembre 2017 dalla </w:t>
      </w:r>
      <w:r w:rsidR="007D08CF" w:rsidRPr="00C96B1F">
        <w:rPr>
          <w:rFonts w:cs="Calibri"/>
          <w:b/>
          <w:color w:val="000000"/>
          <w:shd w:val="clear" w:color="auto" w:fill="FFFFFF"/>
        </w:rPr>
        <w:t>Fondazione Banca del Monte di Lucca</w:t>
      </w:r>
      <w:r w:rsidR="007D08CF" w:rsidRPr="00555BB3">
        <w:rPr>
          <w:rFonts w:cs="Calibri"/>
          <w:color w:val="000000"/>
          <w:shd w:val="clear" w:color="auto" w:fill="FFFFFF"/>
        </w:rPr>
        <w:t xml:space="preserve"> e che ha coinvolto enti e scuole su tutto il territorio scolastico, anche con un concorso nazionale dedicato alla figura di sovrana.</w:t>
      </w:r>
    </w:p>
    <w:p w14:paraId="53C134BE" w14:textId="77777777" w:rsid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p>
    <w:p w14:paraId="36114463" w14:textId="77777777" w:rsid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sidRPr="005D7415">
        <w:rPr>
          <w:rFonts w:cs="Calibri"/>
          <w:color w:val="000000"/>
          <w:shd w:val="clear" w:color="auto" w:fill="FFFFFF"/>
        </w:rPr>
        <w:t>"</w:t>
      </w:r>
      <w:r w:rsidRPr="00C96B1F">
        <w:rPr>
          <w:rFonts w:cs="Calibri"/>
          <w:b/>
          <w:color w:val="000000"/>
          <w:shd w:val="clear" w:color="auto" w:fill="FFFFFF"/>
        </w:rPr>
        <w:t>Sette anni è durato il governo di Maria Luisa di Borbone</w:t>
      </w:r>
      <w:r w:rsidRPr="005D7415">
        <w:rPr>
          <w:rFonts w:cs="Calibri"/>
          <w:color w:val="000000"/>
          <w:shd w:val="clear" w:color="auto" w:fill="FFFFFF"/>
        </w:rPr>
        <w:t xml:space="preserve"> a Lucca (1817-1824) e sette anni è durato il vasto programma di eventi culturali con cui la Fondazione Banca del Monte di Lucca ne ha celebrato la figura e l'opera di governo (2017-2024). Questo solo basta a sottolineare l'importanza che abbiamo riconosciuto al bicentenario."</w:t>
      </w:r>
      <w:r>
        <w:rPr>
          <w:rFonts w:cs="Calibri"/>
          <w:color w:val="000000"/>
          <w:shd w:val="clear" w:color="auto" w:fill="FFFFFF"/>
        </w:rPr>
        <w:t xml:space="preserve">, afferma </w:t>
      </w:r>
      <w:r w:rsidRPr="00664A8C">
        <w:rPr>
          <w:rFonts w:cs="Calibri"/>
          <w:b/>
          <w:color w:val="000000"/>
          <w:u w:val="single"/>
          <w:shd w:val="clear" w:color="auto" w:fill="FFFFFF"/>
        </w:rPr>
        <w:t>Andrea Palestini</w:t>
      </w:r>
      <w:r>
        <w:rPr>
          <w:rFonts w:cs="Calibri"/>
          <w:color w:val="000000"/>
          <w:shd w:val="clear" w:color="auto" w:fill="FFFFFF"/>
        </w:rPr>
        <w:t>, presidente della Fondazione Banca del Monte di Lucca.</w:t>
      </w:r>
    </w:p>
    <w:p w14:paraId="4F796693" w14:textId="77777777" w:rsid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p>
    <w:p w14:paraId="7F6102B8" w14:textId="1401FB08" w:rsid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sidRPr="005D7415">
        <w:rPr>
          <w:rFonts w:cs="Calibri"/>
          <w:color w:val="000000"/>
          <w:shd w:val="clear" w:color="auto" w:fill="FFFFFF"/>
        </w:rPr>
        <w:t>"Villa Borbone è uno dei segni concreti ed affascinanti dell'opera di governo di Maria Luisa di Borbone sul territorio di Viareggio la quale ebbe da Maria Luisa anche l'elevazione al rango di Città, l'escavazione della prima Darsena e un'eccellente sistemazione urbanistica ad opera del Nottolini</w:t>
      </w:r>
      <w:r>
        <w:rPr>
          <w:rFonts w:cs="Calibri"/>
          <w:color w:val="000000"/>
          <w:shd w:val="clear" w:color="auto" w:fill="FFFFFF"/>
        </w:rPr>
        <w:t xml:space="preserve"> </w:t>
      </w:r>
      <w:bookmarkEnd w:id="0"/>
      <w:r>
        <w:rPr>
          <w:rFonts w:cs="Calibri"/>
          <w:color w:val="000000"/>
          <w:shd w:val="clear" w:color="auto" w:fill="FFFFFF"/>
        </w:rPr>
        <w:t xml:space="preserve">– sono le parole di </w:t>
      </w:r>
      <w:r w:rsidRPr="00664A8C">
        <w:rPr>
          <w:rFonts w:cs="Calibri"/>
          <w:b/>
          <w:color w:val="000000"/>
          <w:u w:val="single"/>
          <w:shd w:val="clear" w:color="auto" w:fill="FFFFFF"/>
        </w:rPr>
        <w:t>Sandra Mei</w:t>
      </w:r>
      <w:r>
        <w:rPr>
          <w:rFonts w:cs="Calibri"/>
          <w:color w:val="000000"/>
          <w:shd w:val="clear" w:color="auto" w:fill="FFFFFF"/>
        </w:rPr>
        <w:t>, assessore alla cu</w:t>
      </w:r>
      <w:r w:rsidR="00C96B1F">
        <w:rPr>
          <w:rFonts w:cs="Calibri"/>
          <w:color w:val="000000"/>
          <w:shd w:val="clear" w:color="auto" w:fill="FFFFFF"/>
        </w:rPr>
        <w:t>ltura del Comune di Viareggio -</w:t>
      </w:r>
      <w:r w:rsidRPr="005D7415">
        <w:rPr>
          <w:rFonts w:cs="Calibri"/>
          <w:color w:val="000000"/>
          <w:shd w:val="clear" w:color="auto" w:fill="FFFFFF"/>
        </w:rPr>
        <w:t>. La Città conserva ancora oggi il cuore di Maria Luisa nella cappella-mausoleo presso Villa Borbone."</w:t>
      </w:r>
    </w:p>
    <w:p w14:paraId="47B24D92" w14:textId="77777777" w:rsid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p>
    <w:p w14:paraId="60520995" w14:textId="2F0E7B1C" w:rsidR="006B4F2C" w:rsidRPr="00664A8C" w:rsidRDefault="005D7415" w:rsidP="005D7415">
      <w:pPr>
        <w:suppressAutoHyphens w:val="0"/>
        <w:autoSpaceDE w:val="0"/>
        <w:adjustRightInd w:val="0"/>
        <w:spacing w:after="0" w:line="240" w:lineRule="auto"/>
        <w:jc w:val="both"/>
        <w:textAlignment w:val="auto"/>
        <w:rPr>
          <w:rFonts w:ascii="Times New Roman" w:eastAsia="Times New Roman" w:hAnsi="Times New Roman"/>
          <w:sz w:val="24"/>
          <w:szCs w:val="24"/>
          <w:lang w:eastAsia="it-IT"/>
        </w:rPr>
      </w:pPr>
      <w:r w:rsidRPr="005D7415">
        <w:rPr>
          <w:rFonts w:cs="Calibri"/>
          <w:color w:val="000000"/>
          <w:shd w:val="clear" w:color="auto" w:fill="FFFFFF"/>
        </w:rPr>
        <w:t xml:space="preserve">"Il bicentenario della permanenza a Lucca di Maria Luisa di Borbone (dal 1817 al 1824) è stato celebrato con un </w:t>
      </w:r>
      <w:r w:rsidRPr="00C96B1F">
        <w:rPr>
          <w:rFonts w:cs="Calibri"/>
          <w:b/>
          <w:color w:val="000000"/>
          <w:shd w:val="clear" w:color="auto" w:fill="FFFFFF"/>
        </w:rPr>
        <w:t>progetto pluriennale che ha coinvolto le scuole e le</w:t>
      </w:r>
      <w:r w:rsidR="00B64CAF" w:rsidRPr="00C96B1F">
        <w:rPr>
          <w:rFonts w:cs="Calibri"/>
          <w:b/>
          <w:color w:val="000000"/>
          <w:shd w:val="clear" w:color="auto" w:fill="FFFFFF"/>
        </w:rPr>
        <w:t xml:space="preserve"> </w:t>
      </w:r>
      <w:r w:rsidR="00C96B1F">
        <w:rPr>
          <w:rFonts w:cs="Calibri"/>
          <w:b/>
          <w:color w:val="000000"/>
          <w:shd w:val="clear" w:color="auto" w:fill="FFFFFF"/>
        </w:rPr>
        <w:t>associazioni culturali della p</w:t>
      </w:r>
      <w:r w:rsidRPr="00C96B1F">
        <w:rPr>
          <w:rFonts w:cs="Calibri"/>
          <w:b/>
          <w:color w:val="000000"/>
          <w:shd w:val="clear" w:color="auto" w:fill="FFFFFF"/>
        </w:rPr>
        <w:t>rovincia di Lucca</w:t>
      </w:r>
      <w:r w:rsidRPr="005D7415">
        <w:rPr>
          <w:rFonts w:cs="Calibri"/>
          <w:color w:val="000000"/>
          <w:shd w:val="clear" w:color="auto" w:fill="FFFFFF"/>
        </w:rPr>
        <w:t xml:space="preserve"> ed ha recuperato </w:t>
      </w:r>
      <w:r w:rsidRPr="00C96B1F">
        <w:rPr>
          <w:rFonts w:cs="Calibri"/>
          <w:b/>
          <w:color w:val="000000"/>
          <w:shd w:val="clear" w:color="auto" w:fill="FFFFFF"/>
        </w:rPr>
        <w:t>l'attenzione storiografica</w:t>
      </w:r>
      <w:r w:rsidR="00B64CAF" w:rsidRPr="00C96B1F">
        <w:rPr>
          <w:rFonts w:cs="Calibri"/>
          <w:b/>
          <w:color w:val="000000"/>
          <w:shd w:val="clear" w:color="auto" w:fill="FFFFFF"/>
        </w:rPr>
        <w:t xml:space="preserve"> sulla sua vita e le sue opere</w:t>
      </w:r>
      <w:r w:rsidR="00B64CAF">
        <w:rPr>
          <w:rFonts w:cs="Calibri"/>
          <w:color w:val="000000"/>
          <w:shd w:val="clear" w:color="auto" w:fill="FFFFFF"/>
        </w:rPr>
        <w:t xml:space="preserve">. </w:t>
      </w:r>
      <w:r w:rsidRPr="005D7415">
        <w:rPr>
          <w:rFonts w:cs="Calibri"/>
          <w:color w:val="000000"/>
          <w:shd w:val="clear" w:color="auto" w:fill="FFFFFF"/>
        </w:rPr>
        <w:t>Questo recupero del passato rientra nella missione perseguita dalla Fondazione Banca del Monte di Lucca, che pone al primo posto la crescita culturale del territorio e che inizia proprio nella scuola, e prosegu</w:t>
      </w:r>
      <w:r w:rsidR="00B64CAF">
        <w:rPr>
          <w:rFonts w:cs="Calibri"/>
          <w:color w:val="000000"/>
          <w:shd w:val="clear" w:color="auto" w:fill="FFFFFF"/>
        </w:rPr>
        <w:t xml:space="preserve">e nell’educazione degli adulti”, conclude </w:t>
      </w:r>
      <w:r w:rsidR="00B64CAF" w:rsidRPr="00664A8C">
        <w:rPr>
          <w:rFonts w:cs="Calibri"/>
          <w:b/>
          <w:color w:val="000000"/>
          <w:u w:val="single"/>
          <w:shd w:val="clear" w:color="auto" w:fill="FFFFFF"/>
        </w:rPr>
        <w:t>Pietro Paolo Angelini</w:t>
      </w:r>
      <w:r w:rsidR="00B64CAF">
        <w:rPr>
          <w:rFonts w:cs="Calibri"/>
          <w:color w:val="000000"/>
          <w:shd w:val="clear" w:color="auto" w:fill="FFFFFF"/>
        </w:rPr>
        <w:t xml:space="preserve">, che durante la presentazione alla stampa ha ricordato </w:t>
      </w:r>
      <w:r w:rsidR="00B64CAF" w:rsidRPr="00C96B1F">
        <w:rPr>
          <w:rFonts w:cs="Calibri"/>
          <w:b/>
          <w:color w:val="000000"/>
          <w:shd w:val="clear" w:color="auto" w:fill="FFFFFF"/>
        </w:rPr>
        <w:t>i dati del progetto complessivo: 300 i docenti coinvolti, circa 100 le classi per 2500 studenti nelle scuole del territorio provinciale</w:t>
      </w:r>
      <w:r w:rsidR="00B64CAF">
        <w:rPr>
          <w:rFonts w:cs="Calibri"/>
          <w:color w:val="000000"/>
          <w:shd w:val="clear" w:color="auto" w:fill="FFFFFF"/>
        </w:rPr>
        <w:t>.</w:t>
      </w:r>
      <w:r w:rsidR="00664A8C">
        <w:rPr>
          <w:rFonts w:cs="Calibri"/>
          <w:color w:val="000000"/>
          <w:shd w:val="clear" w:color="auto" w:fill="FFFFFF"/>
        </w:rPr>
        <w:t xml:space="preserve"> “Un ringraziamento particolare va a monsignor </w:t>
      </w:r>
      <w:proofErr w:type="spellStart"/>
      <w:r w:rsidR="00664A8C">
        <w:rPr>
          <w:rFonts w:cs="Calibri"/>
          <w:color w:val="000000"/>
          <w:shd w:val="clear" w:color="auto" w:fill="FFFFFF"/>
        </w:rPr>
        <w:t>Scarabelli</w:t>
      </w:r>
      <w:proofErr w:type="spellEnd"/>
      <w:r w:rsidR="00664A8C">
        <w:rPr>
          <w:rFonts w:cs="Calibri"/>
          <w:color w:val="000000"/>
          <w:shd w:val="clear" w:color="auto" w:fill="FFFFFF"/>
        </w:rPr>
        <w:t>,</w:t>
      </w:r>
      <w:r w:rsidR="00664A8C">
        <w:rPr>
          <w:rFonts w:cs="Calibri"/>
          <w:color w:val="000000"/>
          <w:shd w:val="clear" w:color="auto" w:fill="FFFFFF"/>
        </w:rPr>
        <w:t xml:space="preserve"> </w:t>
      </w:r>
      <w:r w:rsidR="00664A8C">
        <w:rPr>
          <w:rFonts w:cs="Calibri"/>
          <w:color w:val="000000"/>
          <w:shd w:val="clear" w:color="auto" w:fill="FFFFFF"/>
        </w:rPr>
        <w:t>p</w:t>
      </w:r>
      <w:r w:rsidR="00664A8C">
        <w:rPr>
          <w:rFonts w:cs="Calibri"/>
          <w:color w:val="000000"/>
          <w:shd w:val="clear" w:color="auto" w:fill="FFFFFF"/>
        </w:rPr>
        <w:t xml:space="preserve">residente </w:t>
      </w:r>
      <w:r w:rsidR="00664A8C">
        <w:rPr>
          <w:rFonts w:cs="Calibri"/>
          <w:color w:val="000000"/>
          <w:shd w:val="clear" w:color="auto" w:fill="FFFFFF"/>
        </w:rPr>
        <w:t>dell’A</w:t>
      </w:r>
      <w:r w:rsidR="00664A8C">
        <w:rPr>
          <w:rFonts w:cs="Calibri"/>
          <w:color w:val="000000"/>
          <w:shd w:val="clear" w:color="auto" w:fill="FFFFFF"/>
        </w:rPr>
        <w:t>ccademia Maria Luisa di Borbone</w:t>
      </w:r>
      <w:r w:rsidR="00664A8C">
        <w:rPr>
          <w:rFonts w:cs="Calibri"/>
          <w:color w:val="000000"/>
          <w:shd w:val="clear" w:color="auto" w:fill="FFFFFF"/>
        </w:rPr>
        <w:t>, per l’impegno e la collaborazione dimostrati in questi anni per il progetto”.</w:t>
      </w:r>
      <w:r w:rsidR="00664A8C" w:rsidRPr="006B4F2C">
        <w:rPr>
          <w:rFonts w:ascii="Times New Roman" w:eastAsia="Times New Roman" w:hAnsi="Times New Roman"/>
          <w:sz w:val="24"/>
          <w:szCs w:val="24"/>
          <w:lang w:eastAsia="it-IT"/>
        </w:rPr>
        <w:t> </w:t>
      </w:r>
    </w:p>
    <w:p w14:paraId="1C9D8D41" w14:textId="77777777" w:rsidR="006B4F2C" w:rsidRPr="005D7415" w:rsidRDefault="006B4F2C" w:rsidP="005D7415">
      <w:pPr>
        <w:suppressAutoHyphens w:val="0"/>
        <w:autoSpaceDE w:val="0"/>
        <w:adjustRightInd w:val="0"/>
        <w:spacing w:after="0" w:line="240" w:lineRule="auto"/>
        <w:jc w:val="both"/>
        <w:textAlignment w:val="auto"/>
        <w:rPr>
          <w:rFonts w:cs="Calibri"/>
          <w:color w:val="000000"/>
          <w:shd w:val="clear" w:color="auto" w:fill="FFFFFF"/>
        </w:rPr>
      </w:pPr>
    </w:p>
    <w:p w14:paraId="0D61220A" w14:textId="0D2850E3" w:rsidR="005D7415" w:rsidRP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sidRPr="00664A8C">
        <w:rPr>
          <w:rFonts w:cs="Calibri"/>
          <w:b/>
          <w:color w:val="000000"/>
          <w:sz w:val="24"/>
          <w:szCs w:val="24"/>
          <w:u w:val="single"/>
          <w:shd w:val="clear" w:color="auto" w:fill="FFFFFF"/>
        </w:rPr>
        <w:t>Il pomeriggio celebrativo e formativo</w:t>
      </w:r>
      <w:r w:rsidR="00B64CAF" w:rsidRPr="00664A8C">
        <w:rPr>
          <w:rFonts w:cs="Calibri"/>
          <w:b/>
          <w:color w:val="000000"/>
          <w:sz w:val="24"/>
          <w:szCs w:val="24"/>
          <w:u w:val="single"/>
          <w:shd w:val="clear" w:color="auto" w:fill="FFFFFF"/>
        </w:rPr>
        <w:t xml:space="preserve"> </w:t>
      </w:r>
      <w:r w:rsidR="00664A8C" w:rsidRPr="00664A8C">
        <w:rPr>
          <w:rFonts w:cs="Calibri"/>
          <w:b/>
          <w:color w:val="000000"/>
          <w:sz w:val="24"/>
          <w:szCs w:val="24"/>
          <w:u w:val="single"/>
          <w:shd w:val="clear" w:color="auto" w:fill="FFFFFF"/>
        </w:rPr>
        <w:t>di mercoledì 13</w:t>
      </w:r>
      <w:r w:rsidR="00B64CAF" w:rsidRPr="00664A8C">
        <w:rPr>
          <w:rFonts w:cs="Calibri"/>
          <w:b/>
          <w:color w:val="000000"/>
          <w:sz w:val="24"/>
          <w:szCs w:val="24"/>
          <w:u w:val="single"/>
          <w:shd w:val="clear" w:color="auto" w:fill="FFFFFF"/>
        </w:rPr>
        <w:t xml:space="preserve"> marzo 2024 a Villa Borbone</w:t>
      </w:r>
      <w:r w:rsidR="00B64CAF">
        <w:rPr>
          <w:rFonts w:cs="Calibri"/>
          <w:color w:val="000000"/>
          <w:shd w:val="clear" w:color="auto" w:fill="FFFFFF"/>
        </w:rPr>
        <w:t xml:space="preserve"> è</w:t>
      </w:r>
      <w:r w:rsidRPr="005D7415">
        <w:rPr>
          <w:rFonts w:cs="Calibri"/>
          <w:color w:val="000000"/>
          <w:shd w:val="clear" w:color="auto" w:fill="FFFFFF"/>
        </w:rPr>
        <w:t xml:space="preserve"> cu</w:t>
      </w:r>
      <w:r>
        <w:rPr>
          <w:rFonts w:cs="Calibri"/>
          <w:color w:val="000000"/>
          <w:shd w:val="clear" w:color="auto" w:fill="FFFFFF"/>
        </w:rPr>
        <w:t xml:space="preserve">rato </w:t>
      </w:r>
      <w:r w:rsidRPr="005D7415">
        <w:rPr>
          <w:rFonts w:cs="Calibri"/>
          <w:b/>
          <w:color w:val="000000"/>
          <w:shd w:val="clear" w:color="auto" w:fill="FFFFFF"/>
        </w:rPr>
        <w:t>dall’Accademia Maria Luisa</w:t>
      </w:r>
      <w:r>
        <w:rPr>
          <w:rFonts w:cs="Calibri"/>
          <w:color w:val="000000"/>
          <w:shd w:val="clear" w:color="auto" w:fill="FFFFFF"/>
        </w:rPr>
        <w:t xml:space="preserve"> </w:t>
      </w:r>
      <w:r w:rsidRPr="005D7415">
        <w:rPr>
          <w:rFonts w:cs="Calibri"/>
          <w:color w:val="000000"/>
          <w:shd w:val="clear" w:color="auto" w:fill="FFFFFF"/>
        </w:rPr>
        <w:t xml:space="preserve">con il </w:t>
      </w:r>
      <w:r w:rsidRPr="00664A8C">
        <w:rPr>
          <w:rFonts w:cs="Calibri"/>
          <w:color w:val="000000"/>
          <w:u w:val="single"/>
          <w:shd w:val="clear" w:color="auto" w:fill="FFFFFF"/>
        </w:rPr>
        <w:t xml:space="preserve">patrocinio del </w:t>
      </w:r>
      <w:r w:rsidRPr="00664A8C">
        <w:rPr>
          <w:rFonts w:cs="Calibri"/>
          <w:b/>
          <w:color w:val="000000"/>
          <w:u w:val="single"/>
          <w:shd w:val="clear" w:color="auto" w:fill="FFFFFF"/>
        </w:rPr>
        <w:t>Comune di Viareggio</w:t>
      </w:r>
      <w:r w:rsidR="00C96B1F">
        <w:rPr>
          <w:rFonts w:cs="Calibri"/>
          <w:color w:val="000000"/>
          <w:shd w:val="clear" w:color="auto" w:fill="FFFFFF"/>
        </w:rPr>
        <w:t xml:space="preserve"> e la collaborazione di </w:t>
      </w:r>
      <w:r w:rsidR="00C96B1F" w:rsidRPr="00664A8C">
        <w:rPr>
          <w:rFonts w:cs="Calibri"/>
          <w:color w:val="000000"/>
          <w:u w:val="single"/>
          <w:shd w:val="clear" w:color="auto" w:fill="FFFFFF"/>
        </w:rPr>
        <w:t>Auser Filo d’Argento e Rotary Versilia</w:t>
      </w:r>
      <w:r w:rsidR="00664A8C">
        <w:rPr>
          <w:rFonts w:cs="Calibri"/>
          <w:color w:val="000000"/>
          <w:u w:val="single"/>
          <w:shd w:val="clear" w:color="auto" w:fill="FFFFFF"/>
        </w:rPr>
        <w:t xml:space="preserve"> ed è a ingresso libero</w:t>
      </w:r>
      <w:r w:rsidR="00C96B1F">
        <w:rPr>
          <w:rFonts w:cs="Calibri"/>
          <w:color w:val="000000"/>
          <w:shd w:val="clear" w:color="auto" w:fill="FFFFFF"/>
        </w:rPr>
        <w:t>.</w:t>
      </w:r>
      <w:r w:rsidRPr="005D7415">
        <w:rPr>
          <w:rFonts w:cs="Calibri"/>
          <w:color w:val="000000"/>
          <w:shd w:val="clear" w:color="auto" w:fill="FFFFFF"/>
        </w:rPr>
        <w:t xml:space="preserve"> </w:t>
      </w:r>
      <w:r w:rsidRPr="00664A8C">
        <w:rPr>
          <w:rFonts w:cs="Calibri"/>
          <w:b/>
          <w:color w:val="000000"/>
          <w:u w:val="single"/>
          <w:shd w:val="clear" w:color="auto" w:fill="FFFFFF"/>
        </w:rPr>
        <w:t>Il programma</w:t>
      </w:r>
      <w:r w:rsidRPr="00C96B1F">
        <w:rPr>
          <w:rFonts w:cs="Calibri"/>
          <w:b/>
          <w:color w:val="000000"/>
          <w:shd w:val="clear" w:color="auto" w:fill="FFFFFF"/>
        </w:rPr>
        <w:t xml:space="preserve"> </w:t>
      </w:r>
      <w:r w:rsidRPr="005D7415">
        <w:rPr>
          <w:rFonts w:cs="Calibri"/>
          <w:color w:val="000000"/>
          <w:shd w:val="clear" w:color="auto" w:fill="FFFFFF"/>
        </w:rPr>
        <w:t>prevede</w:t>
      </w:r>
      <w:r>
        <w:rPr>
          <w:rFonts w:cs="Calibri"/>
          <w:color w:val="000000"/>
          <w:shd w:val="clear" w:color="auto" w:fill="FFFFFF"/>
        </w:rPr>
        <w:t xml:space="preserve"> alle 15 un omaggio</w:t>
      </w:r>
      <w:r w:rsidRPr="005D7415">
        <w:rPr>
          <w:rFonts w:cs="Calibri"/>
          <w:color w:val="000000"/>
          <w:shd w:val="clear" w:color="auto" w:fill="FFFFFF"/>
        </w:rPr>
        <w:t xml:space="preserve"> floreale al Cen</w:t>
      </w:r>
      <w:r>
        <w:rPr>
          <w:rFonts w:cs="Calibri"/>
          <w:color w:val="000000"/>
          <w:shd w:val="clear" w:color="auto" w:fill="FFFFFF"/>
        </w:rPr>
        <w:t>otafio nella Cappella alla presenza dei rappresentanti delle Istituzioni, al quale fa seguito la c</w:t>
      </w:r>
      <w:r w:rsidRPr="005D7415">
        <w:rPr>
          <w:rFonts w:cs="Calibri"/>
          <w:color w:val="000000"/>
          <w:shd w:val="clear" w:color="auto" w:fill="FFFFFF"/>
        </w:rPr>
        <w:t>ommemorazione a</w:t>
      </w:r>
      <w:r>
        <w:rPr>
          <w:rFonts w:cs="Calibri"/>
          <w:color w:val="000000"/>
          <w:shd w:val="clear" w:color="auto" w:fill="FFFFFF"/>
        </w:rPr>
        <w:t xml:space="preserve"> cura di </w:t>
      </w:r>
      <w:r w:rsidRPr="00C96B1F">
        <w:rPr>
          <w:rFonts w:cs="Calibri"/>
          <w:b/>
          <w:color w:val="000000"/>
          <w:shd w:val="clear" w:color="auto" w:fill="FFFFFF"/>
        </w:rPr>
        <w:t>Pietro Paolo Angelini</w:t>
      </w:r>
      <w:r>
        <w:rPr>
          <w:rFonts w:cs="Calibri"/>
          <w:color w:val="000000"/>
          <w:shd w:val="clear" w:color="auto" w:fill="FFFFFF"/>
        </w:rPr>
        <w:t xml:space="preserve"> su testo di Nadia </w:t>
      </w:r>
      <w:proofErr w:type="spellStart"/>
      <w:r>
        <w:rPr>
          <w:rFonts w:cs="Calibri"/>
          <w:color w:val="000000"/>
          <w:shd w:val="clear" w:color="auto" w:fill="FFFFFF"/>
        </w:rPr>
        <w:t>Verdile</w:t>
      </w:r>
      <w:proofErr w:type="spellEnd"/>
      <w:r>
        <w:rPr>
          <w:rFonts w:cs="Calibri"/>
          <w:color w:val="000000"/>
          <w:shd w:val="clear" w:color="auto" w:fill="FFFFFF"/>
        </w:rPr>
        <w:t>; l’evento prosegue con la visita al m</w:t>
      </w:r>
      <w:r w:rsidRPr="005D7415">
        <w:rPr>
          <w:rFonts w:cs="Calibri"/>
          <w:color w:val="000000"/>
          <w:shd w:val="clear" w:color="auto" w:fill="FFFFFF"/>
        </w:rPr>
        <w:t>ausoleo dei Borbone Parma a cu</w:t>
      </w:r>
      <w:r>
        <w:rPr>
          <w:rFonts w:cs="Calibri"/>
          <w:color w:val="000000"/>
          <w:shd w:val="clear" w:color="auto" w:fill="FFFFFF"/>
        </w:rPr>
        <w:t xml:space="preserve">ra di </w:t>
      </w:r>
      <w:r w:rsidRPr="00C96B1F">
        <w:rPr>
          <w:rFonts w:cs="Calibri"/>
          <w:b/>
          <w:color w:val="000000"/>
          <w:shd w:val="clear" w:color="auto" w:fill="FFFFFF"/>
        </w:rPr>
        <w:t>Mons. Giovanni Scarabelli</w:t>
      </w:r>
      <w:r>
        <w:rPr>
          <w:rFonts w:cs="Calibri"/>
          <w:color w:val="000000"/>
          <w:shd w:val="clear" w:color="auto" w:fill="FFFFFF"/>
        </w:rPr>
        <w:t>.</w:t>
      </w:r>
    </w:p>
    <w:p w14:paraId="1C41E8CF" w14:textId="24226EB7" w:rsidR="00664A8C" w:rsidRPr="00664A8C"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Pr>
          <w:rFonts w:cs="Calibri"/>
          <w:color w:val="000000"/>
          <w:shd w:val="clear" w:color="auto" w:fill="FFFFFF"/>
        </w:rPr>
        <w:t>A partire dalle 15,</w:t>
      </w:r>
      <w:r w:rsidRPr="005D7415">
        <w:rPr>
          <w:rFonts w:cs="Calibri"/>
          <w:color w:val="000000"/>
          <w:shd w:val="clear" w:color="auto" w:fill="FFFFFF"/>
        </w:rPr>
        <w:t xml:space="preserve">30 </w:t>
      </w:r>
      <w:r>
        <w:rPr>
          <w:rFonts w:cs="Calibri"/>
          <w:color w:val="000000"/>
          <w:shd w:val="clear" w:color="auto" w:fill="FFFFFF"/>
        </w:rPr>
        <w:t>nella sala dell’Accademia Maria Luisa, con presentazione e coordinamento di</w:t>
      </w:r>
      <w:r w:rsidRPr="005D7415">
        <w:rPr>
          <w:rFonts w:cs="Calibri"/>
          <w:color w:val="000000"/>
          <w:shd w:val="clear" w:color="auto" w:fill="FFFFFF"/>
        </w:rPr>
        <w:t xml:space="preserve"> Mons. Giovanni Scarabelli</w:t>
      </w:r>
      <w:r>
        <w:rPr>
          <w:rFonts w:cs="Calibri"/>
          <w:color w:val="000000"/>
          <w:shd w:val="clear" w:color="auto" w:fill="FFFFFF"/>
        </w:rPr>
        <w:t xml:space="preserve"> e dopo i saluti di </w:t>
      </w:r>
      <w:r w:rsidRPr="005D7415">
        <w:rPr>
          <w:rFonts w:cs="Calibri"/>
          <w:b/>
          <w:color w:val="000000"/>
          <w:shd w:val="clear" w:color="auto" w:fill="FFFFFF"/>
        </w:rPr>
        <w:t>Andrea Palestini</w:t>
      </w:r>
      <w:r w:rsidRPr="005D7415">
        <w:rPr>
          <w:rFonts w:cs="Calibri"/>
          <w:color w:val="000000"/>
          <w:shd w:val="clear" w:color="auto" w:fill="FFFFFF"/>
        </w:rPr>
        <w:t>, presidente della Fond</w:t>
      </w:r>
      <w:r>
        <w:rPr>
          <w:rFonts w:cs="Calibri"/>
          <w:color w:val="000000"/>
          <w:shd w:val="clear" w:color="auto" w:fill="FFFFFF"/>
        </w:rPr>
        <w:t xml:space="preserve">azione Banca del Monte di Lucca </w:t>
      </w:r>
      <w:r w:rsidRPr="005D7415">
        <w:rPr>
          <w:rFonts w:cs="Calibri"/>
          <w:color w:val="000000"/>
          <w:shd w:val="clear" w:color="auto" w:fill="FFFFFF"/>
        </w:rPr>
        <w:t xml:space="preserve">e di </w:t>
      </w:r>
      <w:r w:rsidRPr="005D7415">
        <w:rPr>
          <w:rFonts w:cs="Calibri"/>
          <w:b/>
          <w:color w:val="000000"/>
          <w:shd w:val="clear" w:color="auto" w:fill="FFFFFF"/>
        </w:rPr>
        <w:t>Sandra Mei</w:t>
      </w:r>
      <w:r w:rsidRPr="005D7415">
        <w:rPr>
          <w:rFonts w:cs="Calibri"/>
          <w:color w:val="000000"/>
          <w:shd w:val="clear" w:color="auto" w:fill="FFFFFF"/>
        </w:rPr>
        <w:t xml:space="preserve">, assessore alla </w:t>
      </w:r>
      <w:r>
        <w:rPr>
          <w:rFonts w:cs="Calibri"/>
          <w:color w:val="000000"/>
          <w:shd w:val="clear" w:color="auto" w:fill="FFFFFF"/>
        </w:rPr>
        <w:t>cultura del Comune di Viareggio, ci saranno le seguenti relazioni:</w:t>
      </w:r>
      <w:r w:rsidRPr="005D7415">
        <w:rPr>
          <w:rFonts w:cs="Calibri"/>
          <w:color w:val="000000"/>
          <w:shd w:val="clear" w:color="auto" w:fill="FFFFFF"/>
        </w:rPr>
        <w:t xml:space="preserve"> “1817: Lo stato del Ducato di Lucca” </w:t>
      </w:r>
      <w:r>
        <w:rPr>
          <w:rFonts w:cs="Calibri"/>
          <w:color w:val="000000"/>
          <w:shd w:val="clear" w:color="auto" w:fill="FFFFFF"/>
        </w:rPr>
        <w:t xml:space="preserve">di </w:t>
      </w:r>
      <w:r w:rsidRPr="005D7415">
        <w:rPr>
          <w:rFonts w:cs="Calibri"/>
          <w:color w:val="000000"/>
          <w:shd w:val="clear" w:color="auto" w:fill="FFFFFF"/>
        </w:rPr>
        <w:t>Bianca Maria Cecchini, Acca</w:t>
      </w:r>
      <w:r>
        <w:rPr>
          <w:rFonts w:cs="Calibri"/>
          <w:color w:val="000000"/>
          <w:shd w:val="clear" w:color="auto" w:fill="FFFFFF"/>
        </w:rPr>
        <w:t xml:space="preserve">demia “Maria Luisa di Borbone”; </w:t>
      </w:r>
      <w:r w:rsidRPr="005D7415">
        <w:rPr>
          <w:rFonts w:cs="Calibri"/>
          <w:color w:val="000000"/>
          <w:shd w:val="clear" w:color="auto" w:fill="FFFFFF"/>
        </w:rPr>
        <w:t xml:space="preserve">“Il rapido sviluppo </w:t>
      </w:r>
      <w:r w:rsidRPr="005D7415">
        <w:rPr>
          <w:rFonts w:cs="Calibri"/>
          <w:color w:val="000000"/>
          <w:shd w:val="clear" w:color="auto" w:fill="FFFFFF"/>
        </w:rPr>
        <w:lastRenderedPageBreak/>
        <w:t>urbanistico di Viareggio. La visione di Maria Luisa”</w:t>
      </w:r>
      <w:r>
        <w:rPr>
          <w:rFonts w:cs="Calibri"/>
          <w:color w:val="000000"/>
          <w:shd w:val="clear" w:color="auto" w:fill="FFFFFF"/>
        </w:rPr>
        <w:t xml:space="preserve"> di </w:t>
      </w:r>
      <w:r w:rsidRPr="005D7415">
        <w:rPr>
          <w:rFonts w:cs="Calibri"/>
          <w:color w:val="000000"/>
          <w:shd w:val="clear" w:color="auto" w:fill="FFFFFF"/>
        </w:rPr>
        <w:t>Alessandro Russo, Acca</w:t>
      </w:r>
      <w:r>
        <w:rPr>
          <w:rFonts w:cs="Calibri"/>
          <w:color w:val="000000"/>
          <w:shd w:val="clear" w:color="auto" w:fill="FFFFFF"/>
        </w:rPr>
        <w:t xml:space="preserve">demia “Maria Luisa di Borbone”; </w:t>
      </w:r>
      <w:r w:rsidRPr="005D7415">
        <w:rPr>
          <w:rFonts w:cs="Calibri"/>
          <w:color w:val="000000"/>
          <w:shd w:val="clear" w:color="auto" w:fill="FFFFFF"/>
        </w:rPr>
        <w:t xml:space="preserve">“Maria Luisa e la </w:t>
      </w:r>
      <w:r w:rsidRPr="00664A8C">
        <w:rPr>
          <w:rFonts w:cs="Calibri"/>
          <w:color w:val="000000"/>
          <w:shd w:val="clear" w:color="auto" w:fill="FFFFFF"/>
        </w:rPr>
        <w:t>musica” di Lorenzo Benedetti, Università di Pisa; “Viareggio: I luoghi di Maria Luisa (1824- 13 marzo – 2024)”, presentazione della cartella dei disegni dell’artista Andrea Pucci.</w:t>
      </w:r>
      <w:r w:rsidR="00E67F06" w:rsidRPr="00664A8C">
        <w:rPr>
          <w:rFonts w:cs="Calibri"/>
          <w:color w:val="000000"/>
          <w:shd w:val="clear" w:color="auto" w:fill="FFFFFF"/>
        </w:rPr>
        <w:t xml:space="preserve"> Alle 17 S. E. </w:t>
      </w:r>
      <w:r w:rsidR="006B4F2C" w:rsidRPr="00664A8C">
        <w:rPr>
          <w:rFonts w:cs="Calibri"/>
          <w:color w:val="000000"/>
          <w:shd w:val="clear" w:color="auto" w:fill="FFFFFF"/>
        </w:rPr>
        <w:t>A</w:t>
      </w:r>
      <w:r w:rsidR="00E67F06" w:rsidRPr="00664A8C">
        <w:rPr>
          <w:rFonts w:cs="Calibri"/>
          <w:color w:val="000000"/>
          <w:shd w:val="clear" w:color="auto" w:fill="FFFFFF"/>
        </w:rPr>
        <w:t>rcivescovo di Lucca</w:t>
      </w:r>
      <w:r w:rsidR="00664A8C" w:rsidRPr="00664A8C">
        <w:rPr>
          <w:rFonts w:cs="Calibri"/>
          <w:color w:val="000000"/>
          <w:shd w:val="clear" w:color="auto" w:fill="FFFFFF"/>
        </w:rPr>
        <w:t>, m</w:t>
      </w:r>
      <w:r w:rsidR="00E67F06" w:rsidRPr="00664A8C">
        <w:rPr>
          <w:rFonts w:cs="Calibri"/>
          <w:color w:val="000000"/>
          <w:shd w:val="clear" w:color="auto" w:fill="FFFFFF"/>
        </w:rPr>
        <w:t xml:space="preserve">onsignor </w:t>
      </w:r>
      <w:r w:rsidR="00E67F06" w:rsidRPr="00664A8C">
        <w:rPr>
          <w:rFonts w:cs="Calibri"/>
          <w:b/>
          <w:color w:val="000000"/>
          <w:shd w:val="clear" w:color="auto" w:fill="FFFFFF"/>
        </w:rPr>
        <w:t xml:space="preserve">Paolo </w:t>
      </w:r>
      <w:proofErr w:type="spellStart"/>
      <w:r w:rsidR="00E67F06" w:rsidRPr="00664A8C">
        <w:rPr>
          <w:rFonts w:cs="Calibri"/>
          <w:b/>
          <w:color w:val="000000"/>
          <w:shd w:val="clear" w:color="auto" w:fill="FFFFFF"/>
        </w:rPr>
        <w:t>Giulietti</w:t>
      </w:r>
      <w:proofErr w:type="spellEnd"/>
      <w:r w:rsidR="00664A8C" w:rsidRPr="00664A8C">
        <w:rPr>
          <w:rFonts w:cs="Calibri"/>
          <w:b/>
          <w:color w:val="000000"/>
          <w:shd w:val="clear" w:color="auto" w:fill="FFFFFF"/>
        </w:rPr>
        <w:t>, celebrerà la Santa Messa</w:t>
      </w:r>
      <w:r w:rsidR="00E67F06" w:rsidRPr="00664A8C">
        <w:rPr>
          <w:rFonts w:cs="Calibri"/>
          <w:color w:val="000000"/>
          <w:shd w:val="clear" w:color="auto" w:fill="FFFFFF"/>
        </w:rPr>
        <w:t>.</w:t>
      </w:r>
      <w:r w:rsidR="00664A8C" w:rsidRPr="00664A8C">
        <w:rPr>
          <w:rFonts w:cs="Calibri"/>
          <w:color w:val="000000"/>
          <w:shd w:val="clear" w:color="auto" w:fill="FFFFFF"/>
        </w:rPr>
        <w:t xml:space="preserve"> </w:t>
      </w:r>
      <w:r w:rsidR="00E67F06" w:rsidRPr="00664A8C">
        <w:rPr>
          <w:rFonts w:cs="Calibri"/>
          <w:color w:val="000000"/>
          <w:shd w:val="clear" w:color="auto" w:fill="FFFFFF"/>
        </w:rPr>
        <w:t>Alle 17,30</w:t>
      </w:r>
      <w:r w:rsidR="00664A8C" w:rsidRPr="00664A8C">
        <w:rPr>
          <w:rFonts w:cs="Calibri"/>
          <w:color w:val="000000"/>
          <w:shd w:val="clear" w:color="auto" w:fill="FFFFFF"/>
        </w:rPr>
        <w:t>, l’evento si concluderà con</w:t>
      </w:r>
      <w:r w:rsidRPr="00664A8C">
        <w:rPr>
          <w:rFonts w:cs="Calibri"/>
          <w:color w:val="000000"/>
          <w:shd w:val="clear" w:color="auto" w:fill="FFFFFF"/>
        </w:rPr>
        <w:t xml:space="preserve"> la </w:t>
      </w:r>
      <w:r w:rsidRPr="00664A8C">
        <w:rPr>
          <w:rFonts w:cs="Calibri"/>
          <w:b/>
          <w:color w:val="000000"/>
          <w:shd w:val="clear" w:color="auto" w:fill="FFFFFF"/>
        </w:rPr>
        <w:t xml:space="preserve">visita alla Villa Borbone </w:t>
      </w:r>
      <w:r w:rsidRPr="00664A8C">
        <w:rPr>
          <w:rFonts w:cs="Calibri"/>
          <w:color w:val="000000"/>
          <w:shd w:val="clear" w:color="auto" w:fill="FFFFFF"/>
        </w:rPr>
        <w:t xml:space="preserve">curata dall’Associazione Culturale Ville Borbone e dimore storiche della Versilia. </w:t>
      </w:r>
    </w:p>
    <w:p w14:paraId="203A7C12" w14:textId="3B8C9BCD" w:rsidR="005D7415" w:rsidRPr="00555BB3"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sidRPr="00664A8C">
        <w:rPr>
          <w:rFonts w:cs="Calibri"/>
          <w:color w:val="000000"/>
          <w:shd w:val="clear" w:color="auto" w:fill="FFFFFF"/>
        </w:rPr>
        <w:t>Sarà rilasciato un certificato di</w:t>
      </w:r>
      <w:r w:rsidR="00B64CAF" w:rsidRPr="00664A8C">
        <w:rPr>
          <w:rFonts w:cs="Calibri"/>
          <w:color w:val="000000"/>
          <w:shd w:val="clear" w:color="auto" w:fill="FFFFFF"/>
        </w:rPr>
        <w:t xml:space="preserve"> presenza.</w:t>
      </w:r>
    </w:p>
    <w:p w14:paraId="7EB67F33" w14:textId="77777777" w:rsidR="007D08CF" w:rsidRPr="00555BB3" w:rsidRDefault="007D08CF" w:rsidP="006602B0">
      <w:pPr>
        <w:suppressAutoHyphens w:val="0"/>
        <w:autoSpaceDE w:val="0"/>
        <w:adjustRightInd w:val="0"/>
        <w:spacing w:after="0" w:line="240" w:lineRule="auto"/>
        <w:jc w:val="both"/>
        <w:textAlignment w:val="auto"/>
        <w:rPr>
          <w:rFonts w:cs="Calibri"/>
          <w:color w:val="000000"/>
          <w:shd w:val="clear" w:color="auto" w:fill="FFFFFF"/>
        </w:rPr>
      </w:pPr>
    </w:p>
    <w:p w14:paraId="3A3ABE5D" w14:textId="77777777" w:rsidR="007412C8" w:rsidRDefault="007D08CF" w:rsidP="006602B0">
      <w:pPr>
        <w:suppressAutoHyphens w:val="0"/>
        <w:autoSpaceDE w:val="0"/>
        <w:adjustRightInd w:val="0"/>
        <w:spacing w:after="0" w:line="240" w:lineRule="auto"/>
        <w:jc w:val="both"/>
        <w:textAlignment w:val="auto"/>
        <w:rPr>
          <w:rFonts w:cs="Calibri"/>
          <w:color w:val="000000"/>
          <w:shd w:val="clear" w:color="auto" w:fill="FFFFFF"/>
        </w:rPr>
      </w:pPr>
      <w:r w:rsidRPr="00555BB3">
        <w:rPr>
          <w:rFonts w:cs="Calibri"/>
          <w:color w:val="000000"/>
          <w:shd w:val="clear" w:color="auto" w:fill="FFFFFF"/>
        </w:rPr>
        <w:t>È la Fondazione Banca del Monte di Lucca il motore di questo calendario di eventi</w:t>
      </w:r>
      <w:r w:rsidR="00AD46D4">
        <w:rPr>
          <w:rFonts w:cs="Calibri"/>
          <w:color w:val="000000"/>
          <w:shd w:val="clear" w:color="auto" w:fill="FFFFFF"/>
        </w:rPr>
        <w:t xml:space="preserve"> a ingresso libero</w:t>
      </w:r>
      <w:r w:rsidRPr="00555BB3">
        <w:rPr>
          <w:rFonts w:cs="Calibri"/>
          <w:color w:val="000000"/>
          <w:shd w:val="clear" w:color="auto" w:fill="FFFFFF"/>
        </w:rPr>
        <w:t>, grazie a Pietro Paolo Angelini che ha ideato e coordina il progetto, insieme a</w:t>
      </w:r>
      <w:r w:rsidR="007412C8" w:rsidRPr="00555BB3">
        <w:rPr>
          <w:rFonts w:cs="Calibri"/>
          <w:color w:val="000000"/>
          <w:shd w:val="clear" w:color="auto" w:fill="FFFFFF"/>
        </w:rPr>
        <w:t xml:space="preserve"> </w:t>
      </w:r>
      <w:r w:rsidRPr="00555BB3">
        <w:rPr>
          <w:rFonts w:cs="Calibri"/>
          <w:color w:val="000000"/>
          <w:shd w:val="clear" w:color="auto" w:fill="FFFFFF"/>
        </w:rPr>
        <w:t xml:space="preserve">Ministero dell’Istruzione e del Merito - Ufficio Scolastico IX di Lucca e Massa Carrara, Provincia di Lucca, in collaborazione con </w:t>
      </w:r>
      <w:r w:rsidR="007412C8" w:rsidRPr="00555BB3">
        <w:rPr>
          <w:rFonts w:cs="Calibri"/>
          <w:color w:val="000000"/>
          <w:shd w:val="clear" w:color="auto" w:fill="FFFFFF"/>
        </w:rPr>
        <w:t>“Accad</w:t>
      </w:r>
      <w:r w:rsidRPr="00555BB3">
        <w:rPr>
          <w:rFonts w:cs="Calibri"/>
          <w:color w:val="000000"/>
          <w:shd w:val="clear" w:color="auto" w:fill="FFFFFF"/>
        </w:rPr>
        <w:t>emia Maria Luisa” di Viareggio,</w:t>
      </w:r>
      <w:r w:rsidR="007412C8" w:rsidRPr="00555BB3">
        <w:rPr>
          <w:rFonts w:cs="Calibri"/>
          <w:color w:val="000000"/>
          <w:shd w:val="clear" w:color="auto" w:fill="FFFFFF"/>
        </w:rPr>
        <w:t xml:space="preserve"> Fondazione “Villa Bertelli” di Forte d</w:t>
      </w:r>
      <w:r w:rsidRPr="00555BB3">
        <w:rPr>
          <w:rFonts w:cs="Calibri"/>
          <w:color w:val="000000"/>
          <w:shd w:val="clear" w:color="auto" w:fill="FFFFFF"/>
        </w:rPr>
        <w:t xml:space="preserve">ei Marmi, </w:t>
      </w:r>
      <w:r w:rsidR="007412C8" w:rsidRPr="00555BB3">
        <w:rPr>
          <w:rFonts w:cs="Calibri"/>
          <w:color w:val="000000"/>
          <w:shd w:val="clear" w:color="auto" w:fill="FFFFFF"/>
        </w:rPr>
        <w:t>Museo Itali</w:t>
      </w:r>
      <w:r w:rsidRPr="00555BB3">
        <w:rPr>
          <w:rFonts w:cs="Calibri"/>
          <w:color w:val="000000"/>
          <w:shd w:val="clear" w:color="auto" w:fill="FFFFFF"/>
        </w:rPr>
        <w:t xml:space="preserve">ano dell’Immaginario Folklorico, con il patrocinio di Comune di Lucca e Comune di Viareggio e il sostegno di </w:t>
      </w:r>
      <w:r w:rsidR="007412C8" w:rsidRPr="00555BB3">
        <w:rPr>
          <w:rFonts w:cs="Calibri"/>
          <w:color w:val="000000"/>
          <w:shd w:val="clear" w:color="auto" w:fill="FFFFFF"/>
        </w:rPr>
        <w:t>Lions Club “Lucca Le Mura”, Fondazione Paolo Cresci per la st</w:t>
      </w:r>
      <w:r w:rsidRPr="00555BB3">
        <w:rPr>
          <w:rFonts w:cs="Calibri"/>
          <w:color w:val="000000"/>
          <w:shd w:val="clear" w:color="auto" w:fill="FFFFFF"/>
        </w:rPr>
        <w:t xml:space="preserve">oria dell’emigrazione italiana, </w:t>
      </w:r>
      <w:r w:rsidR="006602B0">
        <w:rPr>
          <w:rFonts w:cs="Calibri"/>
          <w:color w:val="000000"/>
          <w:shd w:val="clear" w:color="auto" w:fill="FFFFFF"/>
        </w:rPr>
        <w:t>a</w:t>
      </w:r>
      <w:r w:rsidRPr="00555BB3">
        <w:rPr>
          <w:rFonts w:cs="Calibri"/>
          <w:color w:val="000000"/>
          <w:shd w:val="clear" w:color="auto" w:fill="FFFFFF"/>
        </w:rPr>
        <w:t>s</w:t>
      </w:r>
      <w:r w:rsidR="007412C8" w:rsidRPr="00555BB3">
        <w:rPr>
          <w:rFonts w:cs="Calibri"/>
          <w:color w:val="000000"/>
          <w:shd w:val="clear" w:color="auto" w:fill="FFFFFF"/>
        </w:rPr>
        <w:t>sociazione Lucchesi nel Mondo, Fond</w:t>
      </w:r>
      <w:r w:rsidRPr="00555BB3">
        <w:rPr>
          <w:rFonts w:cs="Calibri"/>
          <w:color w:val="000000"/>
          <w:shd w:val="clear" w:color="auto" w:fill="FFFFFF"/>
        </w:rPr>
        <w:t xml:space="preserve">azione Alfredo </w:t>
      </w:r>
      <w:proofErr w:type="spellStart"/>
      <w:r w:rsidRPr="00555BB3">
        <w:rPr>
          <w:rFonts w:cs="Calibri"/>
          <w:color w:val="000000"/>
          <w:shd w:val="clear" w:color="auto" w:fill="FFFFFF"/>
        </w:rPr>
        <w:t>Catarsini</w:t>
      </w:r>
      <w:proofErr w:type="spellEnd"/>
      <w:r w:rsidRPr="00555BB3">
        <w:rPr>
          <w:rFonts w:cs="Calibri"/>
          <w:color w:val="000000"/>
          <w:shd w:val="clear" w:color="auto" w:fill="FFFFFF"/>
        </w:rPr>
        <w:t xml:space="preserve"> 1899, </w:t>
      </w:r>
      <w:r w:rsidR="006602B0">
        <w:rPr>
          <w:rFonts w:cs="Calibri"/>
          <w:color w:val="000000"/>
          <w:shd w:val="clear" w:color="auto" w:fill="FFFFFF"/>
        </w:rPr>
        <w:t>a</w:t>
      </w:r>
      <w:r w:rsidR="007412C8" w:rsidRPr="00555BB3">
        <w:rPr>
          <w:rFonts w:cs="Calibri"/>
          <w:color w:val="000000"/>
          <w:shd w:val="clear" w:color="auto" w:fill="FFFFFF"/>
        </w:rPr>
        <w:t>ssociazione Culturale Ville Borbone e</w:t>
      </w:r>
      <w:r w:rsidRPr="00555BB3">
        <w:rPr>
          <w:rFonts w:cs="Calibri"/>
          <w:color w:val="000000"/>
          <w:shd w:val="clear" w:color="auto" w:fill="FFFFFF"/>
        </w:rPr>
        <w:t xml:space="preserve"> Dimore storiche della Versilia</w:t>
      </w:r>
      <w:r w:rsidR="006602B0">
        <w:rPr>
          <w:rFonts w:cs="Calibri"/>
          <w:color w:val="000000"/>
          <w:shd w:val="clear" w:color="auto" w:fill="FFFFFF"/>
        </w:rPr>
        <w:t>, a</w:t>
      </w:r>
      <w:r w:rsidR="006602B0" w:rsidRPr="006602B0">
        <w:rPr>
          <w:rFonts w:cs="Calibri"/>
          <w:color w:val="000000"/>
          <w:shd w:val="clear" w:color="auto" w:fill="FFFFFF"/>
        </w:rPr>
        <w:t xml:space="preserve">ssociazione “La Sorgente APS” di Guamo, Famiglia </w:t>
      </w:r>
      <w:proofErr w:type="spellStart"/>
      <w:r w:rsidR="006602B0" w:rsidRPr="006602B0">
        <w:rPr>
          <w:rFonts w:cs="Calibri"/>
          <w:color w:val="000000"/>
          <w:shd w:val="clear" w:color="auto" w:fill="FFFFFF"/>
        </w:rPr>
        <w:t>Ciambelli</w:t>
      </w:r>
      <w:proofErr w:type="spellEnd"/>
      <w:r w:rsidR="006602B0" w:rsidRPr="006602B0">
        <w:rPr>
          <w:rFonts w:cs="Calibri"/>
          <w:color w:val="000000"/>
          <w:shd w:val="clear" w:color="auto" w:fill="FFFFFF"/>
        </w:rPr>
        <w:t xml:space="preserve"> proprietari di “La Specola” Marlia.</w:t>
      </w:r>
    </w:p>
    <w:p w14:paraId="7AA5D2EB" w14:textId="5CD1931F" w:rsidR="005D7415" w:rsidRDefault="005D7415" w:rsidP="005D7415">
      <w:pPr>
        <w:suppressAutoHyphens w:val="0"/>
        <w:autoSpaceDE w:val="0"/>
        <w:adjustRightInd w:val="0"/>
        <w:spacing w:after="0" w:line="240" w:lineRule="auto"/>
        <w:jc w:val="both"/>
        <w:textAlignment w:val="auto"/>
        <w:rPr>
          <w:rFonts w:cs="Calibri"/>
          <w:color w:val="000000"/>
          <w:shd w:val="clear" w:color="auto" w:fill="FFFFFF"/>
        </w:rPr>
      </w:pPr>
      <w:r w:rsidRPr="00B64CAF">
        <w:rPr>
          <w:rFonts w:cs="Calibri"/>
          <w:color w:val="000000"/>
          <w:shd w:val="clear" w:color="auto" w:fill="FFFFFF"/>
        </w:rPr>
        <w:t>Alla fitta rete di collaborazioni che ha dato vita a questo progetto, per l’evento di Viareggio si sono aggi</w:t>
      </w:r>
      <w:r w:rsidR="009343E9">
        <w:rPr>
          <w:rFonts w:cs="Calibri"/>
          <w:color w:val="000000"/>
          <w:shd w:val="clear" w:color="auto" w:fill="FFFFFF"/>
        </w:rPr>
        <w:t xml:space="preserve">unti il </w:t>
      </w:r>
      <w:r w:rsidR="00B64CAF" w:rsidRPr="00B64CAF">
        <w:rPr>
          <w:rFonts w:cs="Calibri"/>
          <w:color w:val="000000"/>
          <w:shd w:val="clear" w:color="auto" w:fill="FFFFFF"/>
        </w:rPr>
        <w:t>Rotary</w:t>
      </w:r>
      <w:r w:rsidR="009343E9">
        <w:rPr>
          <w:rFonts w:cs="Calibri"/>
          <w:color w:val="000000"/>
          <w:shd w:val="clear" w:color="auto" w:fill="FFFFFF"/>
        </w:rPr>
        <w:t xml:space="preserve"> Club Viareggio </w:t>
      </w:r>
      <w:r w:rsidR="00B64CAF" w:rsidRPr="00B64CAF">
        <w:rPr>
          <w:rFonts w:cs="Calibri"/>
          <w:color w:val="000000"/>
          <w:shd w:val="clear" w:color="auto" w:fill="FFFFFF"/>
        </w:rPr>
        <w:t>Versilia</w:t>
      </w:r>
      <w:r w:rsidR="009343E9">
        <w:rPr>
          <w:rFonts w:cs="Calibri"/>
          <w:color w:val="000000"/>
          <w:shd w:val="clear" w:color="auto" w:fill="FFFFFF"/>
        </w:rPr>
        <w:t xml:space="preserve"> e l’Auser Comprensoriale Versilia</w:t>
      </w:r>
      <w:r w:rsidR="00B64CAF" w:rsidRPr="00B64CAF">
        <w:rPr>
          <w:rFonts w:cs="Calibri"/>
          <w:color w:val="000000"/>
          <w:shd w:val="clear" w:color="auto" w:fill="FFFFFF"/>
        </w:rPr>
        <w:t>.</w:t>
      </w:r>
    </w:p>
    <w:p w14:paraId="4699791B" w14:textId="77777777" w:rsidR="005A5631" w:rsidRPr="00555BB3" w:rsidRDefault="005A5631" w:rsidP="006602B0">
      <w:pPr>
        <w:suppressAutoHyphens w:val="0"/>
        <w:autoSpaceDE w:val="0"/>
        <w:adjustRightInd w:val="0"/>
        <w:spacing w:after="0" w:line="240" w:lineRule="auto"/>
        <w:jc w:val="both"/>
        <w:textAlignment w:val="auto"/>
        <w:rPr>
          <w:rFonts w:cs="Calibri"/>
          <w:color w:val="000000"/>
          <w:shd w:val="clear" w:color="auto" w:fill="FFFFFF"/>
        </w:rPr>
      </w:pPr>
    </w:p>
    <w:p w14:paraId="08C7E4D7" w14:textId="77777777" w:rsidR="007D08CF" w:rsidRPr="00555BB3" w:rsidRDefault="007D08CF" w:rsidP="006602B0">
      <w:pPr>
        <w:suppressAutoHyphens w:val="0"/>
        <w:autoSpaceDE w:val="0"/>
        <w:adjustRightInd w:val="0"/>
        <w:spacing w:after="0" w:line="240" w:lineRule="auto"/>
        <w:jc w:val="both"/>
        <w:textAlignment w:val="auto"/>
        <w:rPr>
          <w:rFonts w:cs="Calibri"/>
          <w:color w:val="000000"/>
          <w:shd w:val="clear" w:color="auto" w:fill="FFFFFF"/>
        </w:rPr>
      </w:pPr>
      <w:r w:rsidRPr="00BD33EB">
        <w:rPr>
          <w:rFonts w:cs="Calibri"/>
          <w:color w:val="000000"/>
          <w:shd w:val="clear" w:color="auto" w:fill="FFFFFF"/>
        </w:rPr>
        <w:t xml:space="preserve">Per informazioni: </w:t>
      </w:r>
      <w:hyperlink r:id="rId8" w:history="1">
        <w:r w:rsidR="00BD33EB" w:rsidRPr="00BD33EB">
          <w:rPr>
            <w:rStyle w:val="Collegamentoipertestuale"/>
          </w:rPr>
          <w:t>segreteria@fondazionebmlucca.it</w:t>
        </w:r>
      </w:hyperlink>
      <w:r w:rsidR="00BD33EB">
        <w:rPr>
          <w:rStyle w:val="Collegamentoipertestuale"/>
        </w:rPr>
        <w:t xml:space="preserve"> </w:t>
      </w:r>
    </w:p>
    <w:sectPr w:rsidR="007D08CF" w:rsidRPr="00555BB3" w:rsidSect="00127F72">
      <w:headerReference w:type="default" r:id="rId9"/>
      <w:foot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A40F2" w14:textId="77777777" w:rsidR="00494E3B" w:rsidRDefault="00494E3B">
      <w:pPr>
        <w:spacing w:after="0" w:line="240" w:lineRule="auto"/>
      </w:pPr>
      <w:r>
        <w:separator/>
      </w:r>
    </w:p>
  </w:endnote>
  <w:endnote w:type="continuationSeparator" w:id="0">
    <w:p w14:paraId="748B8CEF" w14:textId="77777777" w:rsidR="00494E3B" w:rsidRDefault="0049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BD1B" w14:textId="77777777"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14:paraId="349F8E93" w14:textId="77777777"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14:paraId="682D681B" w14:textId="77777777" w:rsidR="00D31B4F" w:rsidRPr="00D31B4F" w:rsidRDefault="00D31B4F"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969C" w14:textId="77777777" w:rsidR="00494E3B" w:rsidRDefault="00494E3B">
      <w:pPr>
        <w:spacing w:after="0" w:line="240" w:lineRule="auto"/>
      </w:pPr>
      <w:r>
        <w:rPr>
          <w:color w:val="000000"/>
        </w:rPr>
        <w:separator/>
      </w:r>
    </w:p>
  </w:footnote>
  <w:footnote w:type="continuationSeparator" w:id="0">
    <w:p w14:paraId="0B0557DA" w14:textId="77777777" w:rsidR="00494E3B" w:rsidRDefault="00494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F580D" w14:textId="77777777" w:rsidR="000C4903" w:rsidRDefault="00904AF3">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14:anchorId="7A1BB6D9" wp14:editId="1442A9C8">
          <wp:simplePos x="0" y="0"/>
          <wp:positionH relativeFrom="margin">
            <wp:posOffset>2518410</wp:posOffset>
          </wp:positionH>
          <wp:positionV relativeFrom="margin">
            <wp:posOffset>-824230</wp:posOffset>
          </wp:positionV>
          <wp:extent cx="1160145" cy="704850"/>
          <wp:effectExtent l="19050" t="0" r="190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704850"/>
                  </a:xfrm>
                  <a:prstGeom prst="rect">
                    <a:avLst/>
                  </a:prstGeom>
                </pic:spPr>
              </pic:pic>
            </a:graphicData>
          </a:graphic>
        </wp:anchor>
      </w:drawing>
    </w:r>
  </w:p>
  <w:p w14:paraId="7DD1BB31" w14:textId="77777777" w:rsidR="000C4903" w:rsidRDefault="000C4903">
    <w:pPr>
      <w:pStyle w:val="Intestazione"/>
    </w:pPr>
  </w:p>
  <w:p w14:paraId="72074A26" w14:textId="77777777" w:rsidR="000C4903" w:rsidRDefault="000C4903">
    <w:pPr>
      <w:pStyle w:val="Intestazione"/>
    </w:pPr>
  </w:p>
  <w:p w14:paraId="1CB47DAE" w14:textId="77777777" w:rsidR="000C4903" w:rsidRDefault="000C4903">
    <w:pPr>
      <w:pStyle w:val="Intestazione"/>
    </w:pPr>
  </w:p>
  <w:p w14:paraId="53464903" w14:textId="77777777" w:rsidR="000C4903" w:rsidRDefault="000C49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49"/>
    <w:rsid w:val="00000D50"/>
    <w:rsid w:val="000314C5"/>
    <w:rsid w:val="00037B9E"/>
    <w:rsid w:val="00040129"/>
    <w:rsid w:val="00053D24"/>
    <w:rsid w:val="0007053F"/>
    <w:rsid w:val="0008606E"/>
    <w:rsid w:val="000921BC"/>
    <w:rsid w:val="000B3083"/>
    <w:rsid w:val="000B4CB7"/>
    <w:rsid w:val="000B557C"/>
    <w:rsid w:val="000C4903"/>
    <w:rsid w:val="00100AE7"/>
    <w:rsid w:val="00101B5A"/>
    <w:rsid w:val="001131E6"/>
    <w:rsid w:val="00127F72"/>
    <w:rsid w:val="00130F50"/>
    <w:rsid w:val="00133206"/>
    <w:rsid w:val="00133DC6"/>
    <w:rsid w:val="00144A5F"/>
    <w:rsid w:val="00153DD3"/>
    <w:rsid w:val="00157FB5"/>
    <w:rsid w:val="00173983"/>
    <w:rsid w:val="001B341B"/>
    <w:rsid w:val="001B6024"/>
    <w:rsid w:val="001C42F4"/>
    <w:rsid w:val="00222C1C"/>
    <w:rsid w:val="0024638D"/>
    <w:rsid w:val="0025524B"/>
    <w:rsid w:val="00262B7B"/>
    <w:rsid w:val="00266F42"/>
    <w:rsid w:val="002A1C3C"/>
    <w:rsid w:val="002C52DF"/>
    <w:rsid w:val="002D5119"/>
    <w:rsid w:val="002E06FE"/>
    <w:rsid w:val="002E2895"/>
    <w:rsid w:val="002E41BF"/>
    <w:rsid w:val="002E5DEC"/>
    <w:rsid w:val="002F17D4"/>
    <w:rsid w:val="00305CE7"/>
    <w:rsid w:val="00345044"/>
    <w:rsid w:val="0035607C"/>
    <w:rsid w:val="003774EB"/>
    <w:rsid w:val="003778AF"/>
    <w:rsid w:val="00393334"/>
    <w:rsid w:val="003A13E3"/>
    <w:rsid w:val="003A1FCA"/>
    <w:rsid w:val="003B0D85"/>
    <w:rsid w:val="003C0863"/>
    <w:rsid w:val="003D0681"/>
    <w:rsid w:val="003E342A"/>
    <w:rsid w:val="003F1280"/>
    <w:rsid w:val="003F21DB"/>
    <w:rsid w:val="003F5623"/>
    <w:rsid w:val="003F7212"/>
    <w:rsid w:val="0044147E"/>
    <w:rsid w:val="00441C0E"/>
    <w:rsid w:val="00456D2D"/>
    <w:rsid w:val="004652DA"/>
    <w:rsid w:val="00494E3B"/>
    <w:rsid w:val="004A6A76"/>
    <w:rsid w:val="004B20B9"/>
    <w:rsid w:val="004B66BB"/>
    <w:rsid w:val="004C222E"/>
    <w:rsid w:val="004F1F68"/>
    <w:rsid w:val="004F35B1"/>
    <w:rsid w:val="00550A20"/>
    <w:rsid w:val="00554BC5"/>
    <w:rsid w:val="00555BB3"/>
    <w:rsid w:val="00576B28"/>
    <w:rsid w:val="0058465F"/>
    <w:rsid w:val="005A015F"/>
    <w:rsid w:val="005A5631"/>
    <w:rsid w:val="005C26BE"/>
    <w:rsid w:val="005D7415"/>
    <w:rsid w:val="005E0FF9"/>
    <w:rsid w:val="005E2B14"/>
    <w:rsid w:val="005E2F36"/>
    <w:rsid w:val="006256EF"/>
    <w:rsid w:val="00641881"/>
    <w:rsid w:val="006602B0"/>
    <w:rsid w:val="00662247"/>
    <w:rsid w:val="00664A8C"/>
    <w:rsid w:val="006846AA"/>
    <w:rsid w:val="00693EDE"/>
    <w:rsid w:val="006A4EBB"/>
    <w:rsid w:val="006B4F2C"/>
    <w:rsid w:val="006B4FE7"/>
    <w:rsid w:val="006C4979"/>
    <w:rsid w:val="006D3965"/>
    <w:rsid w:val="006F7965"/>
    <w:rsid w:val="00701A55"/>
    <w:rsid w:val="00702BD6"/>
    <w:rsid w:val="00716885"/>
    <w:rsid w:val="007256B0"/>
    <w:rsid w:val="00740DD0"/>
    <w:rsid w:val="007412C8"/>
    <w:rsid w:val="00742E2A"/>
    <w:rsid w:val="007769DC"/>
    <w:rsid w:val="00780035"/>
    <w:rsid w:val="007B3CF2"/>
    <w:rsid w:val="007B79C9"/>
    <w:rsid w:val="007C7F9A"/>
    <w:rsid w:val="007D08CF"/>
    <w:rsid w:val="007E21C8"/>
    <w:rsid w:val="00814B2F"/>
    <w:rsid w:val="008278EF"/>
    <w:rsid w:val="00833BC3"/>
    <w:rsid w:val="00843B12"/>
    <w:rsid w:val="00867348"/>
    <w:rsid w:val="008806E0"/>
    <w:rsid w:val="00881734"/>
    <w:rsid w:val="00894689"/>
    <w:rsid w:val="008B04A4"/>
    <w:rsid w:val="008C1A53"/>
    <w:rsid w:val="008C36F3"/>
    <w:rsid w:val="008C62EC"/>
    <w:rsid w:val="008D31C2"/>
    <w:rsid w:val="008D7EE7"/>
    <w:rsid w:val="008E6969"/>
    <w:rsid w:val="00904AF3"/>
    <w:rsid w:val="009343E9"/>
    <w:rsid w:val="00936D28"/>
    <w:rsid w:val="00937297"/>
    <w:rsid w:val="009376D7"/>
    <w:rsid w:val="00942600"/>
    <w:rsid w:val="009611B7"/>
    <w:rsid w:val="00997618"/>
    <w:rsid w:val="009D4A56"/>
    <w:rsid w:val="009E2C15"/>
    <w:rsid w:val="009E5096"/>
    <w:rsid w:val="009F4E7B"/>
    <w:rsid w:val="00A02D00"/>
    <w:rsid w:val="00A04685"/>
    <w:rsid w:val="00A07E84"/>
    <w:rsid w:val="00A13EBD"/>
    <w:rsid w:val="00A315D2"/>
    <w:rsid w:val="00A41855"/>
    <w:rsid w:val="00A43114"/>
    <w:rsid w:val="00A457E8"/>
    <w:rsid w:val="00A5747B"/>
    <w:rsid w:val="00A65A91"/>
    <w:rsid w:val="00A77F62"/>
    <w:rsid w:val="00A835FD"/>
    <w:rsid w:val="00AB02FE"/>
    <w:rsid w:val="00AB68AB"/>
    <w:rsid w:val="00AD3E5C"/>
    <w:rsid w:val="00AD46D4"/>
    <w:rsid w:val="00AE0E3F"/>
    <w:rsid w:val="00B07423"/>
    <w:rsid w:val="00B27479"/>
    <w:rsid w:val="00B3206D"/>
    <w:rsid w:val="00B4677D"/>
    <w:rsid w:val="00B53F10"/>
    <w:rsid w:val="00B6032B"/>
    <w:rsid w:val="00B620F9"/>
    <w:rsid w:val="00B62EC8"/>
    <w:rsid w:val="00B64CAF"/>
    <w:rsid w:val="00B70C56"/>
    <w:rsid w:val="00B9655A"/>
    <w:rsid w:val="00BA01B0"/>
    <w:rsid w:val="00BB382E"/>
    <w:rsid w:val="00BB4A96"/>
    <w:rsid w:val="00BC130E"/>
    <w:rsid w:val="00BC28A1"/>
    <w:rsid w:val="00BC6184"/>
    <w:rsid w:val="00BD33EB"/>
    <w:rsid w:val="00BF50DF"/>
    <w:rsid w:val="00C042DA"/>
    <w:rsid w:val="00C53654"/>
    <w:rsid w:val="00C642A9"/>
    <w:rsid w:val="00C949AD"/>
    <w:rsid w:val="00C96B1F"/>
    <w:rsid w:val="00CC06C5"/>
    <w:rsid w:val="00D051CF"/>
    <w:rsid w:val="00D21CDC"/>
    <w:rsid w:val="00D31B4F"/>
    <w:rsid w:val="00D4169F"/>
    <w:rsid w:val="00D47852"/>
    <w:rsid w:val="00D5499B"/>
    <w:rsid w:val="00D55FE3"/>
    <w:rsid w:val="00D6225E"/>
    <w:rsid w:val="00D65E2D"/>
    <w:rsid w:val="00D66E56"/>
    <w:rsid w:val="00D80EF4"/>
    <w:rsid w:val="00D81CEE"/>
    <w:rsid w:val="00DB1CA7"/>
    <w:rsid w:val="00DB24AA"/>
    <w:rsid w:val="00DD7837"/>
    <w:rsid w:val="00DF75EE"/>
    <w:rsid w:val="00E021A6"/>
    <w:rsid w:val="00E036AB"/>
    <w:rsid w:val="00E16C75"/>
    <w:rsid w:val="00E67F06"/>
    <w:rsid w:val="00E75D17"/>
    <w:rsid w:val="00E84F66"/>
    <w:rsid w:val="00E92F69"/>
    <w:rsid w:val="00E95D16"/>
    <w:rsid w:val="00EB715D"/>
    <w:rsid w:val="00F01949"/>
    <w:rsid w:val="00F0358F"/>
    <w:rsid w:val="00F13849"/>
    <w:rsid w:val="00F14F28"/>
    <w:rsid w:val="00F15A3B"/>
    <w:rsid w:val="00F308DE"/>
    <w:rsid w:val="00F33087"/>
    <w:rsid w:val="00F35DFE"/>
    <w:rsid w:val="00F40C19"/>
    <w:rsid w:val="00F8105A"/>
    <w:rsid w:val="00F917A1"/>
    <w:rsid w:val="00FB6A09"/>
    <w:rsid w:val="00FC28AC"/>
    <w:rsid w:val="00FC7970"/>
    <w:rsid w:val="00FE2A50"/>
    <w:rsid w:val="00FE6349"/>
    <w:rsid w:val="00FE7E60"/>
    <w:rsid w:val="00FF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F4DF9"/>
  <w15:docId w15:val="{9ACE80C8-7765-4832-9B22-028BC066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styleId="Revisione">
    <w:name w:val="Revision"/>
    <w:hidden/>
    <w:uiPriority w:val="99"/>
    <w:semiHidden/>
    <w:rsid w:val="00EB715D"/>
    <w:pPr>
      <w:autoSpaceDN/>
      <w:spacing w:after="0" w:line="240" w:lineRule="auto"/>
      <w:textAlignment w:val="auto"/>
    </w:pPr>
  </w:style>
  <w:style w:type="paragraph" w:customStyle="1" w:styleId="m3811992322395034156msolistparagraph">
    <w:name w:val="m_3811992322395034156msolistparagraph"/>
    <w:basedOn w:val="Normale"/>
    <w:rsid w:val="00101B5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customStyle="1" w:styleId="il">
    <w:name w:val="il"/>
    <w:basedOn w:val="Carpredefinitoparagrafo"/>
    <w:rsid w:val="0010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69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624">
          <w:marLeft w:val="0"/>
          <w:marRight w:val="0"/>
          <w:marTop w:val="0"/>
          <w:marBottom w:val="0"/>
          <w:divBdr>
            <w:top w:val="none" w:sz="0" w:space="0" w:color="auto"/>
            <w:left w:val="none" w:sz="0" w:space="0" w:color="auto"/>
            <w:bottom w:val="none" w:sz="0" w:space="0" w:color="auto"/>
            <w:right w:val="none" w:sz="0" w:space="0" w:color="auto"/>
          </w:divBdr>
        </w:div>
      </w:divsChild>
    </w:div>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5113">
      <w:bodyDiv w:val="1"/>
      <w:marLeft w:val="0"/>
      <w:marRight w:val="0"/>
      <w:marTop w:val="0"/>
      <w:marBottom w:val="0"/>
      <w:divBdr>
        <w:top w:val="none" w:sz="0" w:space="0" w:color="auto"/>
        <w:left w:val="none" w:sz="0" w:space="0" w:color="auto"/>
        <w:bottom w:val="none" w:sz="0" w:space="0" w:color="auto"/>
        <w:right w:val="none" w:sz="0" w:space="0" w:color="auto"/>
      </w:divBdr>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azionebmlucc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6323C-3622-4DD7-8349-0B49DF04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781</Words>
  <Characters>4455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EC. Cosimini</dc:creator>
  <cp:keywords/>
  <dc:description/>
  <cp:lastModifiedBy>utente</cp:lastModifiedBy>
  <cp:revision>4</cp:revision>
  <cp:lastPrinted>2020-01-22T10:55:00Z</cp:lastPrinted>
  <dcterms:created xsi:type="dcterms:W3CDTF">2024-03-08T19:27:00Z</dcterms:created>
  <dcterms:modified xsi:type="dcterms:W3CDTF">2024-03-11T09:49:00Z</dcterms:modified>
</cp:coreProperties>
</file>