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5D115" w14:textId="77777777" w:rsidR="000F7723" w:rsidRDefault="000F7723">
      <w:pPr>
        <w:spacing w:after="0"/>
      </w:pPr>
    </w:p>
    <w:p w14:paraId="3882E859" w14:textId="0D95C57E" w:rsidR="000F7723" w:rsidRDefault="00490798">
      <w:pPr>
        <w:spacing w:after="0"/>
        <w:rPr>
          <w:b/>
          <w:color w:val="002060"/>
        </w:rPr>
      </w:pPr>
      <w:r>
        <w:t xml:space="preserve">Lucca, </w:t>
      </w:r>
      <w:r w:rsidR="004A67FA">
        <w:t>2</w:t>
      </w:r>
      <w:r w:rsidR="002A1EFF">
        <w:t>8</w:t>
      </w:r>
      <w:r>
        <w:t xml:space="preserve"> </w:t>
      </w:r>
      <w:r w:rsidR="00CF4DAD">
        <w:t>marzo</w:t>
      </w:r>
      <w:r>
        <w:t xml:space="preserve"> 2025</w:t>
      </w:r>
    </w:p>
    <w:p w14:paraId="11187062" w14:textId="77777777" w:rsidR="000F7723" w:rsidRDefault="00490798">
      <w:pPr>
        <w:spacing w:after="0"/>
        <w:jc w:val="center"/>
        <w:rPr>
          <w:b/>
          <w:color w:val="222222"/>
          <w:sz w:val="28"/>
          <w:szCs w:val="28"/>
        </w:rPr>
      </w:pPr>
      <w:r>
        <w:rPr>
          <w:b/>
        </w:rPr>
        <w:t>COMUNICATO STAMPA</w:t>
      </w:r>
      <w:r>
        <w:rPr>
          <w:b/>
          <w:sz w:val="32"/>
          <w:szCs w:val="32"/>
        </w:rPr>
        <w:br/>
      </w:r>
    </w:p>
    <w:p w14:paraId="719C0F1A" w14:textId="77777777" w:rsidR="000F7723" w:rsidRPr="00D20661" w:rsidRDefault="0049079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7222B"/>
        </w:rPr>
      </w:pPr>
      <w:bookmarkStart w:id="0" w:name="_GoBack"/>
      <w:r w:rsidRPr="00D20661">
        <w:rPr>
          <w:rFonts w:ascii="Arial" w:eastAsia="Arial" w:hAnsi="Arial" w:cs="Arial"/>
          <w:b/>
          <w:color w:val="17222B"/>
          <w:sz w:val="32"/>
          <w:szCs w:val="32"/>
        </w:rPr>
        <w:t>“Incontri con gli attori” </w:t>
      </w:r>
    </w:p>
    <w:p w14:paraId="14AC5A92" w14:textId="1D1C9362" w:rsidR="001E6CA2" w:rsidRPr="00D20661" w:rsidRDefault="001E6049" w:rsidP="001E6CA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17222B"/>
          <w:sz w:val="28"/>
          <w:szCs w:val="28"/>
        </w:rPr>
      </w:pPr>
      <w:r w:rsidRPr="00D20661">
        <w:rPr>
          <w:rFonts w:ascii="Arial" w:eastAsia="Arial" w:hAnsi="Arial" w:cs="Arial"/>
          <w:b/>
          <w:color w:val="17222B"/>
          <w:sz w:val="28"/>
          <w:szCs w:val="28"/>
        </w:rPr>
        <w:t>La compagnia di</w:t>
      </w:r>
      <w:r w:rsidR="001E6CA2" w:rsidRPr="00D20661">
        <w:rPr>
          <w:rFonts w:ascii="Arial" w:eastAsia="Arial" w:hAnsi="Arial" w:cs="Arial"/>
          <w:b/>
          <w:color w:val="17222B"/>
          <w:sz w:val="28"/>
          <w:szCs w:val="28"/>
        </w:rPr>
        <w:t xml:space="preserve"> </w:t>
      </w:r>
      <w:r w:rsidRPr="00D20661">
        <w:rPr>
          <w:rFonts w:ascii="Arial" w:eastAsia="Arial" w:hAnsi="Arial" w:cs="Arial"/>
          <w:b/>
          <w:color w:val="17222B"/>
          <w:sz w:val="28"/>
          <w:szCs w:val="28"/>
        </w:rPr>
        <w:t>“</w:t>
      </w:r>
      <w:r w:rsidR="00D20661" w:rsidRPr="00D20661">
        <w:rPr>
          <w:rFonts w:ascii="Arial" w:eastAsia="Arial" w:hAnsi="Arial" w:cs="Arial"/>
          <w:b/>
          <w:color w:val="17222B"/>
          <w:sz w:val="28"/>
          <w:szCs w:val="28"/>
        </w:rPr>
        <w:t>I Due Papi</w:t>
      </w:r>
      <w:r w:rsidRPr="00D20661">
        <w:rPr>
          <w:rFonts w:ascii="Arial" w:eastAsia="Arial" w:hAnsi="Arial" w:cs="Arial"/>
          <w:b/>
          <w:color w:val="17222B"/>
          <w:sz w:val="28"/>
          <w:szCs w:val="28"/>
        </w:rPr>
        <w:t xml:space="preserve">” </w:t>
      </w:r>
      <w:r w:rsidR="001E6CA2" w:rsidRPr="00D20661">
        <w:rPr>
          <w:rFonts w:ascii="Arial" w:eastAsia="Arial" w:hAnsi="Arial" w:cs="Arial"/>
          <w:b/>
          <w:color w:val="17222B"/>
          <w:sz w:val="28"/>
          <w:szCs w:val="28"/>
        </w:rPr>
        <w:t>in scena al Teatro del Giglio Puccini,</w:t>
      </w:r>
    </w:p>
    <w:p w14:paraId="09D4299F" w14:textId="49BB697B" w:rsidR="00CF4DAD" w:rsidRPr="00D20661" w:rsidRDefault="001E6CA2" w:rsidP="001E6CA2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17222B"/>
          <w:sz w:val="28"/>
          <w:szCs w:val="28"/>
        </w:rPr>
      </w:pPr>
      <w:r w:rsidRPr="00D20661">
        <w:rPr>
          <w:rFonts w:ascii="Arial" w:eastAsia="Arial" w:hAnsi="Arial" w:cs="Arial"/>
          <w:b/>
          <w:color w:val="17222B"/>
          <w:sz w:val="28"/>
          <w:szCs w:val="28"/>
        </w:rPr>
        <w:t xml:space="preserve">incontra il pubblico </w:t>
      </w:r>
      <w:r w:rsidR="001E6049" w:rsidRPr="00D20661">
        <w:rPr>
          <w:rFonts w:ascii="Arial" w:eastAsia="Arial" w:hAnsi="Arial" w:cs="Arial"/>
          <w:b/>
          <w:color w:val="17222B"/>
          <w:sz w:val="28"/>
          <w:szCs w:val="28"/>
        </w:rPr>
        <w:t>alla Fondazione Banca del Monte di Lucca</w:t>
      </w:r>
    </w:p>
    <w:p w14:paraId="77D3801D" w14:textId="77777777" w:rsidR="000F7723" w:rsidRPr="00D20661" w:rsidRDefault="000F7723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7222B"/>
          <w:sz w:val="28"/>
          <w:szCs w:val="28"/>
        </w:rPr>
      </w:pPr>
    </w:p>
    <w:p w14:paraId="07E6C15D" w14:textId="77777777" w:rsidR="000F7723" w:rsidRPr="00D20661" w:rsidRDefault="0049079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7222B"/>
        </w:rPr>
      </w:pPr>
      <w:r w:rsidRPr="00D20661">
        <w:rPr>
          <w:rFonts w:ascii="Arial" w:eastAsia="Arial" w:hAnsi="Arial" w:cs="Arial"/>
          <w:color w:val="17222B"/>
          <w:sz w:val="28"/>
          <w:szCs w:val="28"/>
        </w:rPr>
        <w:t>Iniziativa promossa da Fondazione Lucca Sviluppo, Fondazione BML e Teatro del Giglio con la collaborazione di Fondazione Toscana Spettacolo</w:t>
      </w:r>
    </w:p>
    <w:p w14:paraId="3A94C4C2" w14:textId="77777777" w:rsidR="000F7723" w:rsidRPr="00D20661" w:rsidRDefault="00490798">
      <w:pPr>
        <w:shd w:val="clear" w:color="auto" w:fill="FFFFFF"/>
        <w:jc w:val="center"/>
        <w:rPr>
          <w:rFonts w:ascii="Arial" w:eastAsia="Arial" w:hAnsi="Arial" w:cs="Arial"/>
          <w:color w:val="17222B"/>
        </w:rPr>
      </w:pPr>
      <w:r w:rsidRPr="00D20661">
        <w:rPr>
          <w:rFonts w:ascii="Arial" w:eastAsia="Arial" w:hAnsi="Arial" w:cs="Arial"/>
          <w:b/>
          <w:color w:val="17222B"/>
          <w:sz w:val="28"/>
          <w:szCs w:val="28"/>
        </w:rPr>
        <w:t> </w:t>
      </w:r>
    </w:p>
    <w:p w14:paraId="784D1440" w14:textId="3B9BE5C8" w:rsidR="000F7723" w:rsidRPr="00D20661" w:rsidRDefault="0049079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7222B"/>
        </w:rPr>
      </w:pPr>
      <w:r w:rsidRPr="00D20661">
        <w:rPr>
          <w:rFonts w:ascii="Arial" w:eastAsia="Arial" w:hAnsi="Arial" w:cs="Arial"/>
          <w:b/>
          <w:color w:val="17222B"/>
          <w:sz w:val="28"/>
          <w:szCs w:val="28"/>
        </w:rPr>
        <w:t xml:space="preserve">Sabato </w:t>
      </w:r>
      <w:r w:rsidR="00AF5C8F">
        <w:rPr>
          <w:rFonts w:ascii="Arial" w:eastAsia="Arial" w:hAnsi="Arial" w:cs="Arial"/>
          <w:b/>
          <w:color w:val="17222B"/>
          <w:sz w:val="28"/>
          <w:szCs w:val="28"/>
        </w:rPr>
        <w:t>29</w:t>
      </w:r>
      <w:r w:rsidRPr="00D20661">
        <w:rPr>
          <w:rFonts w:ascii="Arial" w:eastAsia="Arial" w:hAnsi="Arial" w:cs="Arial"/>
          <w:b/>
          <w:color w:val="17222B"/>
          <w:sz w:val="28"/>
          <w:szCs w:val="28"/>
        </w:rPr>
        <w:t xml:space="preserve"> marzo </w:t>
      </w:r>
      <w:r w:rsidR="00F568BD" w:rsidRPr="00D20661">
        <w:rPr>
          <w:rFonts w:ascii="Arial" w:eastAsia="Arial" w:hAnsi="Arial" w:cs="Arial"/>
          <w:b/>
          <w:color w:val="17222B"/>
          <w:sz w:val="28"/>
          <w:szCs w:val="28"/>
        </w:rPr>
        <w:t xml:space="preserve">2025 </w:t>
      </w:r>
      <w:r w:rsidRPr="00D20661">
        <w:rPr>
          <w:rFonts w:ascii="Arial" w:eastAsia="Arial" w:hAnsi="Arial" w:cs="Arial"/>
          <w:b/>
          <w:color w:val="17222B"/>
          <w:sz w:val="28"/>
          <w:szCs w:val="28"/>
        </w:rPr>
        <w:t>alle ore 18</w:t>
      </w:r>
    </w:p>
    <w:p w14:paraId="400EC9EB" w14:textId="6E124749" w:rsidR="000F7723" w:rsidRPr="00D20661" w:rsidRDefault="0049079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7222B"/>
        </w:rPr>
      </w:pPr>
      <w:r w:rsidRPr="00D20661">
        <w:rPr>
          <w:rFonts w:ascii="Arial" w:eastAsia="Arial" w:hAnsi="Arial" w:cs="Arial"/>
          <w:b/>
          <w:color w:val="17222B"/>
          <w:sz w:val="28"/>
          <w:szCs w:val="28"/>
        </w:rPr>
        <w:t>all’auditorium del</w:t>
      </w:r>
      <w:r w:rsidR="001E6049" w:rsidRPr="00D20661">
        <w:rPr>
          <w:rFonts w:ascii="Arial" w:eastAsia="Arial" w:hAnsi="Arial" w:cs="Arial"/>
          <w:b/>
          <w:color w:val="17222B"/>
          <w:sz w:val="28"/>
          <w:szCs w:val="28"/>
        </w:rPr>
        <w:t xml:space="preserve"> Palazzo delle Esposizioni</w:t>
      </w:r>
      <w:r w:rsidRPr="00D20661">
        <w:rPr>
          <w:rFonts w:ascii="Arial" w:eastAsia="Arial" w:hAnsi="Arial" w:cs="Arial"/>
          <w:b/>
          <w:color w:val="17222B"/>
          <w:sz w:val="28"/>
          <w:szCs w:val="28"/>
        </w:rPr>
        <w:t xml:space="preserve"> di Lucca</w:t>
      </w:r>
    </w:p>
    <w:p w14:paraId="12652127" w14:textId="77777777" w:rsidR="000F7723" w:rsidRDefault="00490798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17222B"/>
        </w:rPr>
      </w:pPr>
      <w:r w:rsidRPr="00D20661">
        <w:rPr>
          <w:rFonts w:ascii="Arial" w:eastAsia="Arial" w:hAnsi="Arial" w:cs="Arial"/>
          <w:i/>
          <w:color w:val="17222B"/>
          <w:sz w:val="28"/>
          <w:szCs w:val="28"/>
        </w:rPr>
        <w:t>Ingresso libero fino a esaurimento posti</w:t>
      </w:r>
    </w:p>
    <w:p w14:paraId="4CB59468" w14:textId="77777777" w:rsidR="000F7723" w:rsidRDefault="000F772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E84293" w14:textId="1B344ED8" w:rsidR="007071C6" w:rsidRDefault="007071C6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highlight w:val="white"/>
        </w:rPr>
      </w:pPr>
      <w:r>
        <w:rPr>
          <w:b/>
          <w:highlight w:val="white"/>
        </w:rPr>
        <w:t>Gli interpreti de “I Due Papi” protagonisti del prossimo appuntamento di</w:t>
      </w:r>
      <w:r w:rsidR="001E6CA2">
        <w:rPr>
          <w:b/>
          <w:highlight w:val="white"/>
        </w:rPr>
        <w:t xml:space="preserve"> </w:t>
      </w:r>
      <w:r w:rsidR="00490798">
        <w:rPr>
          <w:b/>
          <w:highlight w:val="white"/>
        </w:rPr>
        <w:t>“Incontri con gli attori”</w:t>
      </w:r>
      <w:r>
        <w:t>:</w:t>
      </w:r>
      <w:r w:rsidR="00490798" w:rsidRPr="00681955">
        <w:rPr>
          <w:rFonts w:asciiTheme="majorHAnsi" w:hAnsiTheme="majorHAnsi" w:cstheme="majorHAnsi"/>
          <w:highlight w:val="white"/>
        </w:rPr>
        <w:t xml:space="preserve"> </w:t>
      </w:r>
      <w:r w:rsidR="00AF5C8F">
        <w:rPr>
          <w:rFonts w:asciiTheme="majorHAnsi" w:hAnsiTheme="majorHAnsi" w:cstheme="majorHAnsi"/>
          <w:b/>
          <w:highlight w:val="white"/>
        </w:rPr>
        <w:t>sabato 29</w:t>
      </w:r>
      <w:r w:rsidRPr="007071C6">
        <w:rPr>
          <w:rFonts w:asciiTheme="majorHAnsi" w:hAnsiTheme="majorHAnsi" w:cstheme="majorHAnsi"/>
          <w:b/>
          <w:highlight w:val="white"/>
        </w:rPr>
        <w:t xml:space="preserve"> marzo 2025 alle 18</w:t>
      </w:r>
      <w:r>
        <w:rPr>
          <w:rFonts w:asciiTheme="majorHAnsi" w:hAnsiTheme="majorHAnsi" w:cstheme="majorHAnsi"/>
          <w:b/>
          <w:highlight w:val="white"/>
        </w:rPr>
        <w:t xml:space="preserve"> al Palazzo delle Esposizioni di Lucca</w:t>
      </w:r>
      <w:r w:rsidRPr="007071C6">
        <w:rPr>
          <w:rFonts w:asciiTheme="majorHAnsi" w:hAnsiTheme="majorHAnsi" w:cstheme="majorHAnsi"/>
          <w:highlight w:val="white"/>
        </w:rPr>
        <w:t>,</w:t>
      </w:r>
      <w:r>
        <w:rPr>
          <w:rFonts w:asciiTheme="majorHAnsi" w:hAnsiTheme="majorHAnsi" w:cstheme="majorHAnsi"/>
          <w:highlight w:val="white"/>
        </w:rPr>
        <w:t xml:space="preserve"> </w:t>
      </w:r>
      <w:r w:rsidR="00490798" w:rsidRPr="00681955">
        <w:rPr>
          <w:rFonts w:asciiTheme="majorHAnsi" w:hAnsiTheme="majorHAnsi" w:cstheme="majorHAnsi"/>
          <w:highlight w:val="white"/>
        </w:rPr>
        <w:t>il pubblico lucchese</w:t>
      </w:r>
      <w:r>
        <w:rPr>
          <w:rFonts w:asciiTheme="majorHAnsi" w:hAnsiTheme="majorHAnsi" w:cstheme="majorHAnsi"/>
          <w:highlight w:val="white"/>
        </w:rPr>
        <w:t xml:space="preserve"> potrà conoscere da vicino </w:t>
      </w:r>
      <w:r>
        <w:rPr>
          <w:rFonts w:asciiTheme="majorHAnsi" w:hAnsiTheme="majorHAnsi" w:cstheme="majorHAnsi"/>
        </w:rPr>
        <w:t>gli attori che portano in scena il testo</w:t>
      </w:r>
      <w:r w:rsidRPr="007071C6">
        <w:rPr>
          <w:rFonts w:asciiTheme="majorHAnsi" w:hAnsiTheme="majorHAnsi" w:cstheme="majorHAnsi"/>
        </w:rPr>
        <w:t xml:space="preserve"> di Anthony </w:t>
      </w:r>
      <w:proofErr w:type="spellStart"/>
      <w:r w:rsidRPr="007071C6">
        <w:rPr>
          <w:rFonts w:asciiTheme="majorHAnsi" w:hAnsiTheme="majorHAnsi" w:cstheme="majorHAnsi"/>
        </w:rPr>
        <w:t>McCarten</w:t>
      </w:r>
      <w:proofErr w:type="spellEnd"/>
      <w:r w:rsidRPr="007071C6">
        <w:rPr>
          <w:rFonts w:asciiTheme="majorHAnsi" w:hAnsiTheme="majorHAnsi" w:cstheme="majorHAnsi"/>
        </w:rPr>
        <w:t xml:space="preserve"> al </w:t>
      </w:r>
      <w:r>
        <w:rPr>
          <w:rFonts w:asciiTheme="majorHAnsi" w:hAnsiTheme="majorHAnsi" w:cstheme="majorHAnsi"/>
        </w:rPr>
        <w:t xml:space="preserve">Teatro del </w:t>
      </w:r>
      <w:r w:rsidRPr="007071C6">
        <w:rPr>
          <w:rFonts w:asciiTheme="majorHAnsi" w:hAnsiTheme="majorHAnsi" w:cstheme="majorHAnsi"/>
        </w:rPr>
        <w:t>Giglio</w:t>
      </w:r>
      <w:r>
        <w:rPr>
          <w:rFonts w:asciiTheme="majorHAnsi" w:hAnsiTheme="majorHAnsi" w:cstheme="majorHAnsi"/>
        </w:rPr>
        <w:t xml:space="preserve"> Giacomo Puccini questo fine settimana.</w:t>
      </w:r>
    </w:p>
    <w:p w14:paraId="516F375C" w14:textId="77777777" w:rsidR="007071C6" w:rsidRDefault="007071C6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 w:rsidRPr="007071C6">
        <w:rPr>
          <w:b/>
        </w:rPr>
        <w:t xml:space="preserve">Giorgio </w:t>
      </w:r>
      <w:proofErr w:type="spellStart"/>
      <w:r w:rsidRPr="007071C6">
        <w:rPr>
          <w:b/>
        </w:rPr>
        <w:t>Colangeli</w:t>
      </w:r>
      <w:proofErr w:type="spellEnd"/>
      <w:r w:rsidRPr="007071C6">
        <w:rPr>
          <w:b/>
        </w:rPr>
        <w:t xml:space="preserve"> </w:t>
      </w:r>
      <w:r w:rsidRPr="007071C6">
        <w:t>e</w:t>
      </w:r>
      <w:r w:rsidRPr="007071C6">
        <w:rPr>
          <w:b/>
        </w:rPr>
        <w:t xml:space="preserve"> Mariano Rigillo</w:t>
      </w:r>
      <w:r w:rsidRPr="007071C6">
        <w:t>, insieme a</w:t>
      </w:r>
      <w:r>
        <w:t>d</w:t>
      </w:r>
      <w:r w:rsidRPr="007071C6">
        <w:rPr>
          <w:rFonts w:asciiTheme="majorHAnsi" w:hAnsiTheme="majorHAnsi" w:cstheme="majorHAnsi"/>
        </w:rPr>
        <w:t xml:space="preserve"> </w:t>
      </w:r>
      <w:r w:rsidRPr="007071C6">
        <w:rPr>
          <w:rFonts w:asciiTheme="majorHAnsi" w:hAnsiTheme="majorHAnsi" w:cstheme="majorHAnsi"/>
          <w:b/>
        </w:rPr>
        <w:t>Anna Teresa Rossini</w:t>
      </w:r>
      <w:r w:rsidRPr="007071C6">
        <w:rPr>
          <w:rFonts w:asciiTheme="majorHAnsi" w:hAnsiTheme="majorHAnsi" w:cstheme="majorHAnsi"/>
        </w:rPr>
        <w:t xml:space="preserve">, </w:t>
      </w:r>
      <w:r w:rsidRPr="007071C6">
        <w:rPr>
          <w:rFonts w:asciiTheme="majorHAnsi" w:hAnsiTheme="majorHAnsi" w:cstheme="majorHAnsi"/>
          <w:b/>
        </w:rPr>
        <w:t xml:space="preserve">Ira </w:t>
      </w:r>
      <w:proofErr w:type="spellStart"/>
      <w:r w:rsidRPr="007071C6">
        <w:rPr>
          <w:rFonts w:asciiTheme="majorHAnsi" w:hAnsiTheme="majorHAnsi" w:cstheme="majorHAnsi"/>
          <w:b/>
        </w:rPr>
        <w:t>Fronten</w:t>
      </w:r>
      <w:proofErr w:type="spellEnd"/>
      <w:r w:rsidRPr="007071C6">
        <w:rPr>
          <w:rFonts w:asciiTheme="majorHAnsi" w:hAnsiTheme="majorHAnsi" w:cstheme="majorHAnsi"/>
        </w:rPr>
        <w:t xml:space="preserve"> e </w:t>
      </w:r>
      <w:r w:rsidRPr="007071C6">
        <w:rPr>
          <w:rFonts w:asciiTheme="majorHAnsi" w:hAnsiTheme="majorHAnsi" w:cstheme="majorHAnsi"/>
          <w:b/>
        </w:rPr>
        <w:t>Alessandro Giova</w:t>
      </w:r>
      <w:r>
        <w:rPr>
          <w:rFonts w:asciiTheme="majorHAnsi" w:hAnsiTheme="majorHAnsi" w:cstheme="majorHAnsi"/>
        </w:rPr>
        <w:t>, sono gli interpreti di questa c</w:t>
      </w:r>
      <w:r w:rsidRPr="007071C6">
        <w:rPr>
          <w:rFonts w:asciiTheme="majorHAnsi" w:hAnsiTheme="majorHAnsi" w:cstheme="majorHAnsi"/>
        </w:rPr>
        <w:t>ommedia di straordinaria forza emotiva,</w:t>
      </w:r>
      <w:r>
        <w:rPr>
          <w:rFonts w:asciiTheme="majorHAnsi" w:hAnsiTheme="majorHAnsi" w:cstheme="majorHAnsi"/>
        </w:rPr>
        <w:t xml:space="preserve"> che</w:t>
      </w:r>
      <w:r w:rsidRPr="007071C6">
        <w:rPr>
          <w:rFonts w:asciiTheme="majorHAnsi" w:hAnsiTheme="majorHAnsi" w:cstheme="majorHAnsi"/>
        </w:rPr>
        <w:t xml:space="preserve"> narra il complesso rapporto tra Joseph Ratzinger e Jorge Mario </w:t>
      </w:r>
      <w:proofErr w:type="spellStart"/>
      <w:r w:rsidRPr="007071C6">
        <w:rPr>
          <w:rFonts w:asciiTheme="majorHAnsi" w:hAnsiTheme="majorHAnsi" w:cstheme="majorHAnsi"/>
        </w:rPr>
        <w:t>Bergoglio</w:t>
      </w:r>
      <w:proofErr w:type="spellEnd"/>
      <w:r w:rsidRPr="007071C6">
        <w:rPr>
          <w:rFonts w:asciiTheme="majorHAnsi" w:hAnsiTheme="majorHAnsi" w:cstheme="majorHAnsi"/>
        </w:rPr>
        <w:t xml:space="preserve"> appena prima delle dimissioni di Benedetto XVI e della successiva elezione di Francesco nel 2013. </w:t>
      </w:r>
    </w:p>
    <w:p w14:paraId="7B92F124" w14:textId="77777777" w:rsidR="007071C6" w:rsidRDefault="007071C6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 w:rsidRPr="007071C6">
        <w:rPr>
          <w:rFonts w:asciiTheme="majorHAnsi" w:hAnsiTheme="majorHAnsi" w:cstheme="majorHAnsi"/>
        </w:rPr>
        <w:t xml:space="preserve">Raccontando le fondamenta del ponte tra conservatorismo e riformismo all’interno della Chiesa Cattolica, il testo vivace e incalzante, scritto dalla brillante penna di Anthony </w:t>
      </w:r>
      <w:proofErr w:type="spellStart"/>
      <w:r w:rsidRPr="007071C6">
        <w:rPr>
          <w:rFonts w:asciiTheme="majorHAnsi" w:hAnsiTheme="majorHAnsi" w:cstheme="majorHAnsi"/>
        </w:rPr>
        <w:t>McCarten</w:t>
      </w:r>
      <w:proofErr w:type="spellEnd"/>
      <w:r w:rsidRPr="007071C6">
        <w:rPr>
          <w:rFonts w:asciiTheme="majorHAnsi" w:hAnsiTheme="majorHAnsi" w:cstheme="majorHAnsi"/>
        </w:rPr>
        <w:t>, si rivela la storia di un’amicizia del tutto particolare, incentrata sul confronto-scontro tagliente, intelligente e profondo tra Benedetto XVI e Papa Francesco. Al centro di tutto una domanda senza tempo: nei momenti di crisi bisogna seguire le regole o la propria coscienza?</w:t>
      </w:r>
      <w:r>
        <w:rPr>
          <w:rFonts w:asciiTheme="majorHAnsi" w:hAnsiTheme="majorHAnsi" w:cstheme="majorHAnsi"/>
        </w:rPr>
        <w:t xml:space="preserve"> </w:t>
      </w:r>
    </w:p>
    <w:p w14:paraId="5872E168" w14:textId="42FEC4CE" w:rsidR="007071C6" w:rsidRDefault="007071C6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L’incontro con gli attori si tiene, come di consueto, all'</w:t>
      </w:r>
      <w:r w:rsidRPr="007071C6">
        <w:rPr>
          <w:rFonts w:asciiTheme="majorHAnsi" w:hAnsiTheme="majorHAnsi" w:cstheme="majorHAnsi"/>
          <w:b/>
        </w:rPr>
        <w:t>auditorium della Fondazione Banca del Monte di Lucca</w:t>
      </w:r>
      <w:r>
        <w:rPr>
          <w:rFonts w:asciiTheme="majorHAnsi" w:hAnsiTheme="majorHAnsi" w:cstheme="majorHAnsi"/>
        </w:rPr>
        <w:t xml:space="preserve">, con </w:t>
      </w:r>
      <w:r w:rsidRPr="007071C6">
        <w:rPr>
          <w:rFonts w:asciiTheme="majorHAnsi" w:hAnsiTheme="majorHAnsi" w:cstheme="majorHAnsi"/>
          <w:b/>
        </w:rPr>
        <w:t>ingresso libero e gratuito, fino ad esaurimento posti</w:t>
      </w:r>
      <w:r w:rsidRPr="007071C6">
        <w:rPr>
          <w:rFonts w:asciiTheme="majorHAnsi" w:hAnsiTheme="majorHAnsi" w:cstheme="majorHAnsi"/>
        </w:rPr>
        <w:t xml:space="preserve">. </w:t>
      </w:r>
    </w:p>
    <w:p w14:paraId="3A2E7DDA" w14:textId="539F4D82" w:rsidR="000F7723" w:rsidRPr="00681955" w:rsidRDefault="00490798" w:rsidP="00681955">
      <w:pPr>
        <w:shd w:val="clear" w:color="auto" w:fill="FFFFFF"/>
        <w:spacing w:line="240" w:lineRule="auto"/>
        <w:jc w:val="both"/>
        <w:rPr>
          <w:rFonts w:asciiTheme="majorHAnsi" w:hAnsiTheme="majorHAnsi" w:cstheme="majorHAnsi"/>
          <w:highlight w:val="white"/>
        </w:rPr>
      </w:pPr>
      <w:r w:rsidRPr="00681955">
        <w:rPr>
          <w:rFonts w:asciiTheme="majorHAnsi" w:hAnsiTheme="majorHAnsi" w:cstheme="majorHAnsi"/>
          <w:highlight w:val="white"/>
        </w:rPr>
        <w:t>L’evento rientra nel progetto</w:t>
      </w:r>
      <w:r w:rsidRPr="00681955">
        <w:rPr>
          <w:rFonts w:asciiTheme="majorHAnsi" w:hAnsiTheme="majorHAnsi" w:cstheme="majorHAnsi"/>
          <w:b/>
          <w:highlight w:val="white"/>
        </w:rPr>
        <w:t> </w:t>
      </w:r>
      <w:r w:rsidRPr="00681955">
        <w:rPr>
          <w:rFonts w:asciiTheme="majorHAnsi" w:hAnsiTheme="majorHAnsi" w:cstheme="majorHAnsi"/>
          <w:highlight w:val="white"/>
        </w:rPr>
        <w:t>frutto della collaborazione fra </w:t>
      </w:r>
      <w:r w:rsidRPr="00681955">
        <w:rPr>
          <w:rFonts w:asciiTheme="majorHAnsi" w:hAnsiTheme="majorHAnsi" w:cstheme="majorHAnsi"/>
          <w:b/>
          <w:highlight w:val="white"/>
        </w:rPr>
        <w:t>Teatro del Giglio</w:t>
      </w:r>
      <w:r w:rsidR="00681955">
        <w:rPr>
          <w:rFonts w:asciiTheme="majorHAnsi" w:hAnsiTheme="majorHAnsi" w:cstheme="majorHAnsi"/>
          <w:b/>
          <w:highlight w:val="white"/>
        </w:rPr>
        <w:t xml:space="preserve"> Puccini</w:t>
      </w:r>
      <w:r w:rsidRPr="00681955">
        <w:rPr>
          <w:rFonts w:asciiTheme="majorHAnsi" w:hAnsiTheme="majorHAnsi" w:cstheme="majorHAnsi"/>
          <w:highlight w:val="white"/>
        </w:rPr>
        <w:t>, </w:t>
      </w:r>
      <w:r w:rsidRPr="00681955">
        <w:rPr>
          <w:rFonts w:asciiTheme="majorHAnsi" w:hAnsiTheme="majorHAnsi" w:cstheme="majorHAnsi"/>
          <w:b/>
          <w:highlight w:val="white"/>
        </w:rPr>
        <w:t>Fondaz</w:t>
      </w:r>
      <w:r w:rsidRPr="00CF4DAD">
        <w:rPr>
          <w:rFonts w:asciiTheme="majorHAnsi" w:hAnsiTheme="majorHAnsi" w:cstheme="majorHAnsi"/>
          <w:b/>
          <w:highlight w:val="white"/>
        </w:rPr>
        <w:t>ione Banca del Monte di Lucca</w:t>
      </w:r>
      <w:r w:rsidRPr="00CF4DAD">
        <w:rPr>
          <w:rFonts w:asciiTheme="majorHAnsi" w:hAnsiTheme="majorHAnsi" w:cstheme="majorHAnsi"/>
          <w:highlight w:val="white"/>
        </w:rPr>
        <w:t>, </w:t>
      </w:r>
      <w:r w:rsidRPr="00CF4DAD">
        <w:rPr>
          <w:rFonts w:asciiTheme="majorHAnsi" w:hAnsiTheme="majorHAnsi" w:cstheme="majorHAnsi"/>
          <w:b/>
          <w:highlight w:val="white"/>
        </w:rPr>
        <w:t>Fondazione Lucca Sviluppo</w:t>
      </w:r>
      <w:r w:rsidRPr="00CF4DAD">
        <w:rPr>
          <w:rFonts w:asciiTheme="majorHAnsi" w:hAnsiTheme="majorHAnsi" w:cstheme="majorHAnsi"/>
          <w:highlight w:val="white"/>
        </w:rPr>
        <w:t> e </w:t>
      </w:r>
      <w:r w:rsidRPr="00CF4DAD">
        <w:rPr>
          <w:rFonts w:asciiTheme="majorHAnsi" w:hAnsiTheme="majorHAnsi" w:cstheme="majorHAnsi"/>
          <w:b/>
          <w:highlight w:val="white"/>
        </w:rPr>
        <w:t xml:space="preserve">Fondazione Toscana Spettacolo </w:t>
      </w:r>
      <w:proofErr w:type="spellStart"/>
      <w:r w:rsidRPr="00CF4DAD">
        <w:rPr>
          <w:rFonts w:asciiTheme="majorHAnsi" w:hAnsiTheme="majorHAnsi" w:cstheme="majorHAnsi"/>
          <w:b/>
          <w:highlight w:val="white"/>
        </w:rPr>
        <w:t>onlus</w:t>
      </w:r>
      <w:proofErr w:type="spellEnd"/>
      <w:r w:rsidRPr="00CF4DAD">
        <w:rPr>
          <w:rFonts w:asciiTheme="majorHAnsi" w:hAnsiTheme="majorHAnsi" w:cstheme="majorHAnsi"/>
          <w:highlight w:val="white"/>
        </w:rPr>
        <w:t>.</w:t>
      </w:r>
      <w:r w:rsidR="00681955">
        <w:rPr>
          <w:rFonts w:asciiTheme="majorHAnsi" w:hAnsiTheme="majorHAnsi" w:cstheme="majorHAnsi"/>
          <w:highlight w:val="white"/>
        </w:rPr>
        <w:t xml:space="preserve"> Gli </w:t>
      </w:r>
      <w:r>
        <w:rPr>
          <w:highlight w:val="white"/>
        </w:rPr>
        <w:t>“Incontri con gli attori” rappresenta</w:t>
      </w:r>
      <w:r w:rsidR="00681955">
        <w:rPr>
          <w:highlight w:val="white"/>
        </w:rPr>
        <w:t>no</w:t>
      </w:r>
      <w:r>
        <w:rPr>
          <w:highlight w:val="white"/>
        </w:rPr>
        <w:t xml:space="preserve"> un’occasione informale per dialogare con star del teatro, e piccolo e grande schermo, prima del loro spettacolo al “Giglio”. Le compagnie, grazie alla collaborazione di Fondazione Toscana Spettacolo e del Teatro del Giglio, si rendono disponibili ad approfondire le tematiche legate oltre che allo show, alla professione dell’attore più in generale, soprattutto nelle molteplici sfaccettature che lo caratterizzano: </w:t>
      </w:r>
      <w:r>
        <w:rPr>
          <w:b/>
          <w:highlight w:val="white"/>
        </w:rPr>
        <w:t>emozione, conflitto, linguaggio, tecniche attoriali</w:t>
      </w:r>
      <w:r>
        <w:rPr>
          <w:i/>
          <w:highlight w:val="white"/>
        </w:rPr>
        <w:t>.</w:t>
      </w:r>
    </w:p>
    <w:p w14:paraId="249EE904" w14:textId="77777777" w:rsidR="000F7723" w:rsidRDefault="00490798">
      <w:pPr>
        <w:shd w:val="clear" w:color="auto" w:fill="FFFFFF"/>
        <w:spacing w:line="240" w:lineRule="auto"/>
        <w:jc w:val="both"/>
        <w:rPr>
          <w:highlight w:val="white"/>
        </w:rPr>
      </w:pPr>
      <w:r>
        <w:br/>
      </w:r>
      <w:r>
        <w:rPr>
          <w:highlight w:val="white"/>
        </w:rPr>
        <w:t>Per informazioni: </w:t>
      </w:r>
      <w:hyperlink r:id="rId7">
        <w:r>
          <w:rPr>
            <w:color w:val="000000"/>
            <w:highlight w:val="white"/>
            <w:u w:val="single"/>
          </w:rPr>
          <w:t>www.fondazionebmlucca.it</w:t>
        </w:r>
      </w:hyperlink>
      <w:r>
        <w:rPr>
          <w:highlight w:val="white"/>
        </w:rPr>
        <w:t> e www.teatrodelgiglio.it </w:t>
      </w:r>
      <w:bookmarkEnd w:id="0"/>
    </w:p>
    <w:sectPr w:rsidR="000F7723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FCA9A" w14:textId="77777777" w:rsidR="006F4401" w:rsidRDefault="006F4401">
      <w:pPr>
        <w:spacing w:after="0" w:line="240" w:lineRule="auto"/>
      </w:pPr>
      <w:r>
        <w:separator/>
      </w:r>
    </w:p>
  </w:endnote>
  <w:endnote w:type="continuationSeparator" w:id="0">
    <w:p w14:paraId="362ADEC7" w14:textId="77777777" w:rsidR="006F4401" w:rsidRDefault="006F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A9812" w14:textId="77777777" w:rsidR="000F7723" w:rsidRDefault="00490798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14:paraId="52F8AEB9" w14:textId="77777777" w:rsidR="000F7723" w:rsidRDefault="000F7723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14:paraId="2953D449" w14:textId="77777777" w:rsidR="000F7723" w:rsidRDefault="00490798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CC014" w14:textId="77777777" w:rsidR="006F4401" w:rsidRDefault="006F4401">
      <w:pPr>
        <w:spacing w:after="0" w:line="240" w:lineRule="auto"/>
      </w:pPr>
      <w:r>
        <w:separator/>
      </w:r>
    </w:p>
  </w:footnote>
  <w:footnote w:type="continuationSeparator" w:id="0">
    <w:p w14:paraId="66A94B0D" w14:textId="77777777" w:rsidR="006F4401" w:rsidRDefault="006F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1AC2E" w14:textId="77777777" w:rsidR="000F7723" w:rsidRDefault="004907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hidden="0" allowOverlap="1" wp14:anchorId="4D7C8740" wp14:editId="3D5D76FF">
          <wp:simplePos x="0" y="0"/>
          <wp:positionH relativeFrom="margin">
            <wp:posOffset>2518410</wp:posOffset>
          </wp:positionH>
          <wp:positionV relativeFrom="margin">
            <wp:posOffset>-824228</wp:posOffset>
          </wp:positionV>
          <wp:extent cx="1160145" cy="7048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A7480A" w14:textId="77777777" w:rsidR="000F7723" w:rsidRDefault="000F77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D836DB1" w14:textId="77777777" w:rsidR="000F7723" w:rsidRDefault="000F77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613F2C5" w14:textId="77777777" w:rsidR="000F7723" w:rsidRDefault="000F77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565556BE" w14:textId="77777777" w:rsidR="000F7723" w:rsidRDefault="000F77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C4570"/>
    <w:multiLevelType w:val="multilevel"/>
    <w:tmpl w:val="5C2EA29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23"/>
    <w:rsid w:val="000F7723"/>
    <w:rsid w:val="00112F5A"/>
    <w:rsid w:val="001E6049"/>
    <w:rsid w:val="001E6CA2"/>
    <w:rsid w:val="002A1EFF"/>
    <w:rsid w:val="003A5D21"/>
    <w:rsid w:val="00452777"/>
    <w:rsid w:val="00490798"/>
    <w:rsid w:val="004A67FA"/>
    <w:rsid w:val="005B57A2"/>
    <w:rsid w:val="00617315"/>
    <w:rsid w:val="00681955"/>
    <w:rsid w:val="006F4401"/>
    <w:rsid w:val="007071C6"/>
    <w:rsid w:val="00774957"/>
    <w:rsid w:val="00853924"/>
    <w:rsid w:val="008D6FDA"/>
    <w:rsid w:val="009A16FA"/>
    <w:rsid w:val="00AF5C8F"/>
    <w:rsid w:val="00CF4DAD"/>
    <w:rsid w:val="00D20661"/>
    <w:rsid w:val="00D919C5"/>
    <w:rsid w:val="00DA595F"/>
    <w:rsid w:val="00EB66EA"/>
    <w:rsid w:val="00F5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D55E"/>
  <w15:docId w15:val="{ECFCAD01-2AA1-434D-8906-D4961DEB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ondazionebmlucc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</dc:creator>
  <cp:lastModifiedBy>ANNA BENEDETTO</cp:lastModifiedBy>
  <cp:revision>14</cp:revision>
  <dcterms:created xsi:type="dcterms:W3CDTF">2025-03-13T10:56:00Z</dcterms:created>
  <dcterms:modified xsi:type="dcterms:W3CDTF">2025-03-28T08:01:00Z</dcterms:modified>
</cp:coreProperties>
</file>