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C87254" w:rsidRPr="00F2053E" w:rsidRDefault="000C4903" w:rsidP="00F2053E">
      <w:pPr>
        <w:spacing w:after="0"/>
        <w:jc w:val="center"/>
        <w:rPr>
          <w:rFonts w:cs="Calibri"/>
          <w:b/>
          <w:sz w:val="40"/>
          <w:szCs w:val="40"/>
        </w:rPr>
      </w:pPr>
      <w:r w:rsidRPr="00D6225E">
        <w:rPr>
          <w:rFonts w:cs="Calibri"/>
          <w:b/>
        </w:rPr>
        <w:t>COMUNICATO STAMPA</w:t>
      </w:r>
      <w:r w:rsidR="004652DA" w:rsidRPr="00D6225E">
        <w:rPr>
          <w:rFonts w:cs="Arial"/>
          <w:sz w:val="28"/>
          <w:szCs w:val="28"/>
        </w:rPr>
        <w:br/>
      </w:r>
      <w:r w:rsidR="00C87254" w:rsidRPr="00F2053E">
        <w:rPr>
          <w:rFonts w:asciiTheme="minorHAnsi" w:hAnsiTheme="minorHAnsi"/>
          <w:b/>
          <w:bCs/>
          <w:sz w:val="40"/>
          <w:szCs w:val="40"/>
          <w:shd w:val="clear" w:color="auto" w:fill="FFFFFF"/>
        </w:rPr>
        <w:t>DALLA TORRE AL CIELO</w:t>
      </w:r>
    </w:p>
    <w:p w:rsidR="00C87254" w:rsidRPr="00F2053E" w:rsidRDefault="00EF53AF" w:rsidP="00C87254">
      <w:pPr>
        <w:spacing w:after="0"/>
        <w:jc w:val="center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F2053E">
        <w:rPr>
          <w:rFonts w:asciiTheme="minorHAnsi" w:hAnsiTheme="minorHAnsi" w:cs="Arial"/>
          <w:sz w:val="26"/>
          <w:szCs w:val="26"/>
          <w:shd w:val="clear" w:color="auto" w:fill="FFFFFF"/>
        </w:rPr>
        <w:t>Concerto dell’1</w:t>
      </w:r>
      <w:r w:rsidR="00C87254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 M</w:t>
      </w:r>
      <w:r w:rsidRPr="00F2053E">
        <w:rPr>
          <w:rFonts w:asciiTheme="minorHAnsi" w:hAnsiTheme="minorHAnsi" w:cs="Arial"/>
          <w:sz w:val="26"/>
          <w:szCs w:val="26"/>
          <w:shd w:val="clear" w:color="auto" w:fill="FFFFFF"/>
        </w:rPr>
        <w:t>aggio 2020</w:t>
      </w:r>
    </w:p>
    <w:p w:rsidR="00C87254" w:rsidRPr="00F2053E" w:rsidRDefault="00C87254" w:rsidP="00C87254">
      <w:pPr>
        <w:spacing w:after="0"/>
        <w:jc w:val="center"/>
        <w:rPr>
          <w:rFonts w:asciiTheme="minorHAnsi" w:hAnsiTheme="minorHAnsi" w:cs="Arial"/>
          <w:sz w:val="26"/>
          <w:szCs w:val="26"/>
          <w:shd w:val="clear" w:color="auto" w:fill="FFFFFF"/>
        </w:rPr>
      </w:pPr>
      <w:r w:rsidRPr="00F2053E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Musica e arte di speranza dalla Torre Guinigi ai tempi del </w:t>
      </w:r>
      <w:proofErr w:type="spellStart"/>
      <w:r w:rsidR="00EF53AF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>l</w:t>
      </w:r>
      <w:r w:rsidRPr="00F2053E">
        <w:rPr>
          <w:rFonts w:asciiTheme="minorHAnsi" w:hAnsiTheme="minorHAnsi" w:cs="Arial"/>
          <w:sz w:val="26"/>
          <w:szCs w:val="26"/>
          <w:shd w:val="clear" w:color="auto" w:fill="FFFFFF"/>
        </w:rPr>
        <w:t>ockdown</w:t>
      </w:r>
      <w:proofErr w:type="spellEnd"/>
      <w:r w:rsidR="00EF53AF" w:rsidRPr="00F2053E">
        <w:rPr>
          <w:rFonts w:asciiTheme="minorHAnsi" w:hAnsiTheme="minorHAnsi" w:cs="Arial"/>
          <w:sz w:val="26"/>
          <w:szCs w:val="26"/>
          <w:shd w:val="clear" w:color="auto" w:fill="FFFFFF"/>
        </w:rPr>
        <w:br/>
        <w:t>o</w:t>
      </w:r>
      <w:r w:rsidR="00F2053E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re 18-20 in diretta </w:t>
      </w:r>
      <w:r w:rsidR="00EF53AF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social e </w:t>
      </w:r>
      <w:r w:rsidR="00F2053E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 xml:space="preserve">su </w:t>
      </w:r>
      <w:proofErr w:type="spellStart"/>
      <w:r w:rsidR="00EF53AF" w:rsidRPr="00F2053E">
        <w:rPr>
          <w:rFonts w:asciiTheme="minorHAnsi" w:hAnsiTheme="minorHAnsi" w:cs="Arial"/>
          <w:sz w:val="26"/>
          <w:szCs w:val="26"/>
          <w:shd w:val="clear" w:color="auto" w:fill="FFFFFF"/>
        </w:rPr>
        <w:t>NoiTv</w:t>
      </w:r>
      <w:proofErr w:type="spellEnd"/>
    </w:p>
    <w:p w:rsidR="003815E1" w:rsidRPr="00F2053E" w:rsidRDefault="00942E23" w:rsidP="000F1D25">
      <w:pPr>
        <w:spacing w:after="0" w:line="240" w:lineRule="auto"/>
        <w:jc w:val="center"/>
        <w:rPr>
          <w:rFonts w:asciiTheme="minorHAnsi" w:hAnsiTheme="minorHAnsi" w:cs="Calibri"/>
          <w:b/>
          <w:color w:val="000000"/>
          <w:sz w:val="24"/>
          <w:szCs w:val="24"/>
        </w:rPr>
      </w:pPr>
      <w:r w:rsidRPr="00F2053E">
        <w:rPr>
          <w:rFonts w:asciiTheme="minorHAnsi" w:hAnsiTheme="minorHAnsi"/>
          <w:b/>
          <w:sz w:val="24"/>
          <w:szCs w:val="24"/>
          <w:shd w:val="clear" w:color="auto" w:fill="FFFFFF"/>
        </w:rPr>
        <w:tab/>
      </w:r>
    </w:p>
    <w:p w:rsidR="00C87254" w:rsidRDefault="00F2053E" w:rsidP="004C39C4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579B3">
        <w:rPr>
          <w:rFonts w:cs="Calibri"/>
          <w:i/>
          <w:color w:val="000000"/>
          <w:sz w:val="23"/>
          <w:szCs w:val="23"/>
        </w:rPr>
        <w:t xml:space="preserve">Lucca, 28 aprile 2020 </w:t>
      </w:r>
      <w:r w:rsidRPr="00B579B3">
        <w:rPr>
          <w:rFonts w:cs="Calibri"/>
          <w:color w:val="000000"/>
          <w:sz w:val="23"/>
          <w:szCs w:val="23"/>
        </w:rPr>
        <w:t xml:space="preserve">- </w:t>
      </w:r>
      <w:r w:rsidR="0086090B" w:rsidRPr="00B579B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Dalla Torre al cielo.</w:t>
      </w:r>
      <w:r w:rsidR="0086090B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A </w:t>
      </w:r>
      <w:r w:rsidR="0086090B" w:rsidRPr="00B579B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Lucca</w:t>
      </w:r>
      <w:r w:rsidR="0086090B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in tempo di </w:t>
      </w:r>
      <w:proofErr w:type="spellStart"/>
      <w:r w:rsidR="00EF53AF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>l</w:t>
      </w:r>
      <w:r w:rsidR="0086090B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>ockdown</w:t>
      </w:r>
      <w:proofErr w:type="spellEnd"/>
      <w:r w:rsidR="0086090B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="0086090B" w:rsidRPr="00B579B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il concerto dell’1 maggio si fa sulla Torre Guinigi</w:t>
      </w:r>
      <w:r w:rsidR="0086090B" w:rsidRPr="00B579B3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="0086090B" w:rsidRPr="00B579B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 xml:space="preserve">dalle 18 alle 20. </w:t>
      </w:r>
      <w:r w:rsidR="00EF53AF" w:rsidRPr="00B579B3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Musica e arte di speranza</w:t>
      </w:r>
      <w:r w:rsidR="00EF53AF" w:rsidRPr="00B579B3">
        <w:rPr>
          <w:rFonts w:cstheme="minorHAnsi"/>
          <w:b/>
          <w:sz w:val="23"/>
          <w:szCs w:val="23"/>
          <w:shd w:val="clear" w:color="auto" w:fill="FFFFFF"/>
        </w:rPr>
        <w:t>: i</w:t>
      </w:r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>n diretta</w:t>
      </w:r>
      <w:r w:rsidR="00356C36" w:rsidRPr="00B579B3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  <w:r w:rsidR="00356C36" w:rsidRPr="00B579B3">
        <w:rPr>
          <w:rFonts w:cstheme="minorHAnsi"/>
          <w:b/>
          <w:sz w:val="23"/>
          <w:szCs w:val="23"/>
        </w:rPr>
        <w:t xml:space="preserve">su </w:t>
      </w:r>
      <w:proofErr w:type="spellStart"/>
      <w:r w:rsidR="00356C36" w:rsidRPr="00B579B3">
        <w:rPr>
          <w:rFonts w:cstheme="minorHAnsi"/>
          <w:b/>
          <w:sz w:val="23"/>
          <w:szCs w:val="23"/>
        </w:rPr>
        <w:t>NoiTv</w:t>
      </w:r>
      <w:proofErr w:type="spellEnd"/>
      <w:r w:rsidR="00B579B3">
        <w:rPr>
          <w:rFonts w:cstheme="minorHAnsi"/>
          <w:b/>
          <w:sz w:val="23"/>
          <w:szCs w:val="23"/>
        </w:rPr>
        <w:t xml:space="preserve"> e sui </w:t>
      </w:r>
      <w:r w:rsidR="00EF53AF" w:rsidRPr="00B579B3">
        <w:rPr>
          <w:rFonts w:cstheme="minorHAnsi"/>
          <w:b/>
          <w:sz w:val="23"/>
          <w:szCs w:val="23"/>
        </w:rPr>
        <w:t xml:space="preserve">social </w:t>
      </w:r>
      <w:r w:rsidR="00EF53AF" w:rsidRPr="00B579B3">
        <w:rPr>
          <w:rFonts w:cstheme="minorHAnsi"/>
          <w:sz w:val="23"/>
          <w:szCs w:val="23"/>
        </w:rPr>
        <w:t xml:space="preserve">di </w:t>
      </w:r>
      <w:r w:rsidR="00EF53AF" w:rsidRPr="00B579B3">
        <w:rPr>
          <w:rFonts w:cstheme="minorHAnsi"/>
          <w:b/>
          <w:sz w:val="23"/>
          <w:szCs w:val="23"/>
        </w:rPr>
        <w:t xml:space="preserve">Start- Open </w:t>
      </w:r>
      <w:proofErr w:type="spellStart"/>
      <w:r w:rsidR="00EF53AF" w:rsidRPr="00B579B3">
        <w:rPr>
          <w:rFonts w:cstheme="minorHAnsi"/>
          <w:b/>
          <w:sz w:val="23"/>
          <w:szCs w:val="23"/>
        </w:rPr>
        <w:t>you</w:t>
      </w:r>
      <w:proofErr w:type="spellEnd"/>
      <w:r w:rsidR="00EF53AF" w:rsidRPr="00B579B3">
        <w:rPr>
          <w:rFonts w:cstheme="minorHAnsi"/>
          <w:b/>
          <w:sz w:val="23"/>
          <w:szCs w:val="23"/>
        </w:rPr>
        <w:t xml:space="preserve"> </w:t>
      </w:r>
      <w:proofErr w:type="spellStart"/>
      <w:r w:rsidR="00EF53AF" w:rsidRPr="00B579B3">
        <w:rPr>
          <w:rFonts w:cstheme="minorHAnsi"/>
          <w:b/>
          <w:sz w:val="23"/>
          <w:szCs w:val="23"/>
        </w:rPr>
        <w:t>eyes</w:t>
      </w:r>
      <w:proofErr w:type="spellEnd"/>
      <w:r w:rsidR="00356C36" w:rsidRPr="00B579B3">
        <w:rPr>
          <w:rFonts w:cstheme="minorHAnsi"/>
          <w:sz w:val="23"/>
          <w:szCs w:val="23"/>
        </w:rPr>
        <w:t>,</w:t>
      </w:r>
      <w:r w:rsidR="00EF53AF" w:rsidRPr="00B579B3">
        <w:rPr>
          <w:rFonts w:cstheme="minorHAnsi"/>
          <w:sz w:val="23"/>
          <w:szCs w:val="23"/>
        </w:rPr>
        <w:t xml:space="preserve"> che lo organizza</w:t>
      </w:r>
      <w:r w:rsidRPr="00B579B3">
        <w:rPr>
          <w:rFonts w:cstheme="minorHAnsi"/>
          <w:sz w:val="23"/>
          <w:szCs w:val="23"/>
        </w:rPr>
        <w:t xml:space="preserve"> </w:t>
      </w:r>
      <w:r w:rsidR="00B579B3">
        <w:rPr>
          <w:rFonts w:cstheme="minorHAnsi"/>
          <w:sz w:val="23"/>
          <w:szCs w:val="23"/>
        </w:rPr>
        <w:t xml:space="preserve">con il Comune di Lucca e </w:t>
      </w:r>
      <w:r w:rsidRPr="00B579B3">
        <w:rPr>
          <w:rFonts w:cstheme="minorHAnsi"/>
          <w:sz w:val="23"/>
          <w:szCs w:val="23"/>
        </w:rPr>
        <w:t>la Fondazione Banca del Monte di Lucca</w:t>
      </w:r>
      <w:r w:rsidR="00EF53AF" w:rsidRPr="00B579B3">
        <w:rPr>
          <w:rFonts w:cstheme="minorHAnsi"/>
          <w:sz w:val="23"/>
          <w:szCs w:val="23"/>
        </w:rPr>
        <w:t>,</w:t>
      </w:r>
      <w:r w:rsidR="00356C36" w:rsidRPr="00B579B3">
        <w:rPr>
          <w:rFonts w:cstheme="minorHAnsi"/>
          <w:sz w:val="23"/>
          <w:szCs w:val="23"/>
        </w:rPr>
        <w:t xml:space="preserve"> andrà in onda in diretta la </w:t>
      </w:r>
      <w:r w:rsidR="00356C36" w:rsidRPr="00B579B3">
        <w:rPr>
          <w:rFonts w:cstheme="minorHAnsi"/>
          <w:b/>
          <w:sz w:val="23"/>
          <w:szCs w:val="23"/>
        </w:rPr>
        <w:t>selezione musicale di</w:t>
      </w:r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 xml:space="preserve"> Federico De </w:t>
      </w:r>
      <w:proofErr w:type="spellStart"/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>Robertis</w:t>
      </w:r>
      <w:proofErr w:type="spellEnd"/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 xml:space="preserve"> e l’installazione </w:t>
      </w:r>
      <w:r w:rsidR="00B579B3">
        <w:rPr>
          <w:rFonts w:cstheme="minorHAnsi"/>
          <w:b/>
          <w:sz w:val="23"/>
          <w:szCs w:val="23"/>
          <w:shd w:val="clear" w:color="auto" w:fill="FFFFFF"/>
        </w:rPr>
        <w:t>artistica</w:t>
      </w:r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 xml:space="preserve"> di </w:t>
      </w:r>
      <w:proofErr w:type="spellStart"/>
      <w:r w:rsidR="0086090B" w:rsidRPr="00B579B3">
        <w:rPr>
          <w:rFonts w:cstheme="minorHAnsi"/>
          <w:b/>
          <w:sz w:val="23"/>
          <w:szCs w:val="23"/>
          <w:shd w:val="clear" w:color="auto" w:fill="FFFFFF"/>
        </w:rPr>
        <w:t>Moneyless</w:t>
      </w:r>
      <w:proofErr w:type="spellEnd"/>
      <w:r w:rsidR="0086090B" w:rsidRPr="00B579B3">
        <w:rPr>
          <w:rFonts w:cstheme="minorHAnsi"/>
          <w:sz w:val="23"/>
          <w:szCs w:val="23"/>
          <w:shd w:val="clear" w:color="auto" w:fill="FFFFFF"/>
        </w:rPr>
        <w:t xml:space="preserve">. </w:t>
      </w:r>
    </w:p>
    <w:p w:rsidR="000F1D25" w:rsidRPr="00B579B3" w:rsidRDefault="000F1D25" w:rsidP="004C39C4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</w:p>
    <w:p w:rsidR="000F1D25" w:rsidRPr="00B579B3" w:rsidRDefault="00F2053E" w:rsidP="004C39C4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579B3">
        <w:rPr>
          <w:rFonts w:cstheme="minorHAnsi"/>
          <w:b/>
          <w:sz w:val="23"/>
          <w:szCs w:val="23"/>
          <w:shd w:val="clear" w:color="auto" w:fill="FFFFFF"/>
        </w:rPr>
        <w:t>Musicista e compositore di colonne sonore, Federico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Robertis</w:t>
      </w:r>
      <w:proofErr w:type="spellEnd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 xml:space="preserve"> eseguirà</w:t>
      </w:r>
      <w:r w:rsidR="000F1D25" w:rsidRPr="00B579B3">
        <w:rPr>
          <w:rFonts w:cstheme="minorHAnsi"/>
          <w:b/>
          <w:sz w:val="23"/>
          <w:szCs w:val="23"/>
          <w:shd w:val="clear" w:color="auto" w:fill="FFFFFF"/>
        </w:rPr>
        <w:t>,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 xml:space="preserve"> dal giardino di Torre Guinigi</w:t>
      </w:r>
      <w:r w:rsidR="000F1D25" w:rsidRPr="00B579B3">
        <w:rPr>
          <w:rFonts w:cstheme="minorHAnsi"/>
          <w:b/>
          <w:sz w:val="23"/>
          <w:szCs w:val="23"/>
          <w:shd w:val="clear" w:color="auto" w:fill="FFFFFF"/>
        </w:rPr>
        <w:t>,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 xml:space="preserve"> una selezione musicale che attraverserà 300 anni di storia e cinque continent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i, passando da 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Beethoven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al Jazz di John Coltrane e all’elettronica degli </w:t>
      </w:r>
      <w:proofErr w:type="spellStart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Underworld</w:t>
      </w:r>
      <w:proofErr w:type="spellEnd"/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, dalla 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salsa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centro americana a 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Giacomo Puccini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per concludere con </w:t>
      </w:r>
      <w:proofErr w:type="spellStart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Jesus</w:t>
      </w:r>
      <w:proofErr w:type="spellEnd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 xml:space="preserve"> Christ Superstar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di Andrew Lloyd Webber. 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Nel mentre, </w:t>
      </w:r>
      <w:r w:rsidRPr="00B579B3">
        <w:rPr>
          <w:rFonts w:cstheme="minorHAnsi"/>
          <w:b/>
          <w:sz w:val="23"/>
          <w:szCs w:val="23"/>
          <w:shd w:val="clear" w:color="auto" w:fill="FFFFFF"/>
        </w:rPr>
        <w:t>l</w:t>
      </w:r>
      <w:r w:rsidR="000F1D25" w:rsidRPr="00B579B3">
        <w:rPr>
          <w:rFonts w:cstheme="minorHAnsi"/>
          <w:b/>
          <w:sz w:val="23"/>
          <w:szCs w:val="23"/>
          <w:shd w:val="clear" w:color="auto" w:fill="FFFFFF"/>
        </w:rPr>
        <w:t xml:space="preserve">o </w:t>
      </w:r>
      <w:proofErr w:type="spellStart"/>
      <w:r w:rsidR="000F1D25" w:rsidRPr="00B579B3">
        <w:rPr>
          <w:rFonts w:cstheme="minorHAnsi"/>
          <w:b/>
          <w:sz w:val="23"/>
          <w:szCs w:val="23"/>
          <w:shd w:val="clear" w:color="auto" w:fill="FFFFFF"/>
        </w:rPr>
        <w:t>streetart</w:t>
      </w:r>
      <w:proofErr w:type="spellEnd"/>
      <w:r w:rsidR="000F1D25" w:rsidRPr="00B579B3">
        <w:rPr>
          <w:rFonts w:cstheme="minorHAnsi"/>
          <w:b/>
          <w:sz w:val="23"/>
          <w:szCs w:val="23"/>
          <w:shd w:val="clear" w:color="auto" w:fill="FFFFFF"/>
        </w:rPr>
        <w:t xml:space="preserve"> </w:t>
      </w:r>
      <w:proofErr w:type="spellStart"/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Moneyless</w:t>
      </w:r>
      <w:proofErr w:type="spellEnd"/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</w:t>
      </w:r>
      <w:r w:rsidR="00B579B3">
        <w:rPr>
          <w:rFonts w:cstheme="minorHAnsi"/>
          <w:sz w:val="23"/>
          <w:szCs w:val="23"/>
          <w:shd w:val="clear" w:color="auto" w:fill="FFFFFF"/>
        </w:rPr>
        <w:t>esporrà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un’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installazione temporanea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, un 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solido platonico sospeso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formato dai suoi caratteristici fili legati ai rami degli alberi, e </w:t>
      </w:r>
      <w:r w:rsidR="00C87254" w:rsidRPr="00B579B3">
        <w:rPr>
          <w:rFonts w:cstheme="minorHAnsi"/>
          <w:b/>
          <w:sz w:val="23"/>
          <w:szCs w:val="23"/>
          <w:shd w:val="clear" w:color="auto" w:fill="FFFFFF"/>
        </w:rPr>
        <w:t>uno stendardo di oltre 100 metri quadrati</w:t>
      </w:r>
      <w:r w:rsidR="00C87254" w:rsidRPr="00B579B3">
        <w:rPr>
          <w:rFonts w:cstheme="minorHAnsi"/>
          <w:sz w:val="23"/>
          <w:szCs w:val="23"/>
          <w:shd w:val="clear" w:color="auto" w:fill="FFFFFF"/>
        </w:rPr>
        <w:t xml:space="preserve"> con i suoi tradizionali cerchi a delineare un grande cuore con i colori della città. </w:t>
      </w:r>
    </w:p>
    <w:p w:rsidR="000F1D25" w:rsidRPr="00B579B3" w:rsidRDefault="00C87254" w:rsidP="004C39C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579B3">
        <w:rPr>
          <w:rFonts w:cstheme="minorHAnsi"/>
          <w:sz w:val="23"/>
          <w:szCs w:val="23"/>
          <w:shd w:val="clear" w:color="auto" w:fill="FFFFFF"/>
        </w:rPr>
        <w:t xml:space="preserve">L’evento è curato e sarà presentato da </w:t>
      </w:r>
      <w:r w:rsidRPr="00B579B3">
        <w:rPr>
          <w:rFonts w:cstheme="minorHAnsi"/>
          <w:b/>
          <w:sz w:val="23"/>
          <w:szCs w:val="23"/>
          <w:shd w:val="clear" w:color="auto" w:fill="FFFFFF"/>
        </w:rPr>
        <w:t>Gian Guido Grassi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,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 che leggerà alcuni brani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.</w:t>
      </w:r>
      <w:r w:rsidR="000F1D25" w:rsidRPr="00B579B3">
        <w:rPr>
          <w:rFonts w:cstheme="minorHAnsi"/>
          <w:sz w:val="23"/>
          <w:szCs w:val="23"/>
        </w:rPr>
        <w:t xml:space="preserve"> 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“I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n questi giorni difficili di incertezza, sacrificio e limitazione senza precedenti della libertà personale 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 xml:space="preserve">– spiega Grassi - gli autori </w:t>
      </w:r>
      <w:r w:rsidRPr="00B579B3">
        <w:rPr>
          <w:rFonts w:cstheme="minorHAnsi"/>
          <w:sz w:val="23"/>
          <w:szCs w:val="23"/>
          <w:shd w:val="clear" w:color="auto" w:fill="FFFFFF"/>
        </w:rPr>
        <w:t>offr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ono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 il loro lavoro per portare un attimo di bellezza nelle case di amici e concittadini, un abbraccio metaforico e un segno di speranza; un gesto di amore e gratitudine per Lucca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”.</w:t>
      </w:r>
      <w:r w:rsidR="000F1D25" w:rsidRPr="00B579B3">
        <w:rPr>
          <w:rFonts w:cstheme="minorHAnsi"/>
          <w:sz w:val="23"/>
          <w:szCs w:val="23"/>
        </w:rPr>
        <w:t xml:space="preserve"> </w:t>
      </w:r>
    </w:p>
    <w:p w:rsidR="004B15D3" w:rsidRPr="00B579B3" w:rsidRDefault="00C87254" w:rsidP="004C39C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579B3">
        <w:rPr>
          <w:rFonts w:cstheme="minorHAnsi"/>
          <w:sz w:val="23"/>
          <w:szCs w:val="23"/>
          <w:shd w:val="clear" w:color="auto" w:fill="FFFFFF"/>
        </w:rPr>
        <w:t xml:space="preserve">Con la </w:t>
      </w:r>
      <w:r w:rsidRPr="00B579B3">
        <w:rPr>
          <w:rFonts w:cstheme="minorHAnsi"/>
          <w:b/>
          <w:sz w:val="23"/>
          <w:szCs w:val="23"/>
          <w:shd w:val="clear" w:color="auto" w:fill="FFFFFF"/>
        </w:rPr>
        <w:t xml:space="preserve">regia di Simone </w:t>
      </w:r>
      <w:proofErr w:type="spellStart"/>
      <w:r w:rsidRPr="00B579B3">
        <w:rPr>
          <w:rFonts w:cstheme="minorHAnsi"/>
          <w:b/>
          <w:sz w:val="23"/>
          <w:szCs w:val="23"/>
          <w:shd w:val="clear" w:color="auto" w:fill="FFFFFF"/>
        </w:rPr>
        <w:t>Rabassini</w:t>
      </w:r>
      <w:proofErr w:type="spellEnd"/>
      <w:r w:rsidRPr="00B579B3">
        <w:rPr>
          <w:rFonts w:cstheme="minorHAnsi"/>
          <w:b/>
          <w:sz w:val="23"/>
          <w:szCs w:val="23"/>
          <w:shd w:val="clear" w:color="auto" w:fill="FFFFFF"/>
        </w:rPr>
        <w:t xml:space="preserve"> e Paolo </w:t>
      </w:r>
      <w:proofErr w:type="spellStart"/>
      <w:r w:rsidRPr="00B579B3">
        <w:rPr>
          <w:rFonts w:cstheme="minorHAnsi"/>
          <w:b/>
          <w:sz w:val="23"/>
          <w:szCs w:val="23"/>
          <w:shd w:val="clear" w:color="auto" w:fill="FFFFFF"/>
        </w:rPr>
        <w:t>Marchetti</w:t>
      </w:r>
      <w:proofErr w:type="spellEnd"/>
      <w:r w:rsidR="000F1D25" w:rsidRPr="00B579B3">
        <w:rPr>
          <w:rFonts w:cstheme="minorHAnsi"/>
          <w:sz w:val="23"/>
          <w:szCs w:val="23"/>
          <w:shd w:val="clear" w:color="auto" w:fill="FFFFFF"/>
        </w:rPr>
        <w:t>,</w:t>
      </w:r>
      <w:r w:rsidR="00F2053E" w:rsidRPr="00B579B3">
        <w:rPr>
          <w:rFonts w:cstheme="minorHAnsi"/>
          <w:sz w:val="23"/>
          <w:szCs w:val="23"/>
          <w:shd w:val="clear" w:color="auto" w:fill="FFFFFF"/>
        </w:rPr>
        <w:t xml:space="preserve"> un sistema di riprese 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consentirà di vedere in diretta l’installazione, le performance e le immagini panoramiche della città grazie all’ausilio di un </w:t>
      </w:r>
      <w:proofErr w:type="spellStart"/>
      <w:r w:rsidRPr="00B579B3">
        <w:rPr>
          <w:rFonts w:cstheme="minorHAnsi"/>
          <w:sz w:val="23"/>
          <w:szCs w:val="23"/>
          <w:shd w:val="clear" w:color="auto" w:fill="FFFFFF"/>
        </w:rPr>
        <w:t>drone</w:t>
      </w:r>
      <w:proofErr w:type="spellEnd"/>
      <w:r w:rsidRPr="00B579B3">
        <w:rPr>
          <w:rFonts w:cstheme="minorHAnsi"/>
          <w:sz w:val="23"/>
          <w:szCs w:val="23"/>
          <w:shd w:val="clear" w:color="auto" w:fill="FFFFFF"/>
        </w:rPr>
        <w:t xml:space="preserve">: 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“</w:t>
      </w:r>
      <w:r w:rsidR="00F2053E" w:rsidRPr="00B579B3">
        <w:rPr>
          <w:rFonts w:cstheme="minorHAnsi"/>
          <w:sz w:val="23"/>
          <w:szCs w:val="23"/>
          <w:shd w:val="clear" w:color="auto" w:fill="FFFFFF"/>
        </w:rPr>
        <w:t>I</w:t>
      </w:r>
      <w:r w:rsidRPr="00B579B3">
        <w:rPr>
          <w:rFonts w:cstheme="minorHAnsi"/>
          <w:sz w:val="23"/>
          <w:szCs w:val="23"/>
          <w:shd w:val="clear" w:color="auto" w:fill="FFFFFF"/>
        </w:rPr>
        <w:t>mm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>agini surreali di una Lucca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 meravigliosa e deserta, che sper</w:t>
      </w:r>
      <w:r w:rsidR="000F1D25" w:rsidRPr="00B579B3">
        <w:rPr>
          <w:rFonts w:cstheme="minorHAnsi"/>
          <w:sz w:val="23"/>
          <w:szCs w:val="23"/>
          <w:shd w:val="clear" w:color="auto" w:fill="FFFFFF"/>
        </w:rPr>
        <w:t xml:space="preserve">iamo di non dover più rivedere – commenta Grassi -. 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Ci poniamo così un secondo obiettivo di più lunga durata, altrettanto fondamentale: produrre un video che possa circolare e valorizzare la città e i suoi monumenti richiamando l’attenzione di un turismo di qualità: </w:t>
      </w:r>
      <w:r w:rsidRPr="00B579B3">
        <w:rPr>
          <w:rFonts w:cstheme="minorHAnsi"/>
          <w:sz w:val="23"/>
          <w:szCs w:val="23"/>
        </w:rPr>
        <w:t>un’operazione di marketing territoriale e museale che possa sostenere la città nella fase di ripresa e ritorno alla normalità.</w:t>
      </w:r>
      <w:r w:rsidR="000F1D25" w:rsidRPr="00B579B3">
        <w:rPr>
          <w:rFonts w:cstheme="minorHAnsi"/>
          <w:sz w:val="23"/>
          <w:szCs w:val="23"/>
        </w:rPr>
        <w:t xml:space="preserve"> </w:t>
      </w:r>
      <w:r w:rsidRPr="00B579B3">
        <w:rPr>
          <w:rFonts w:cstheme="minorHAnsi"/>
          <w:sz w:val="23"/>
          <w:szCs w:val="23"/>
        </w:rPr>
        <w:t>Con l’ausilio dell’ufficio scolastico territoriale</w:t>
      </w:r>
      <w:r w:rsidR="000F1D25" w:rsidRPr="00B579B3">
        <w:rPr>
          <w:rFonts w:cstheme="minorHAnsi"/>
          <w:sz w:val="23"/>
          <w:szCs w:val="23"/>
        </w:rPr>
        <w:t>,</w:t>
      </w:r>
      <w:r w:rsidR="00EF53AF" w:rsidRPr="00B579B3">
        <w:rPr>
          <w:rFonts w:cstheme="minorHAnsi"/>
          <w:sz w:val="23"/>
          <w:szCs w:val="23"/>
        </w:rPr>
        <w:t xml:space="preserve"> per il suo valore civico,</w:t>
      </w:r>
      <w:r w:rsidRPr="00B579B3">
        <w:rPr>
          <w:rFonts w:cstheme="minorHAnsi"/>
          <w:sz w:val="23"/>
          <w:szCs w:val="23"/>
        </w:rPr>
        <w:t xml:space="preserve"> </w:t>
      </w:r>
      <w:r w:rsidR="004B15D3" w:rsidRPr="00B579B3">
        <w:rPr>
          <w:rFonts w:cstheme="minorHAnsi"/>
          <w:sz w:val="23"/>
          <w:szCs w:val="23"/>
        </w:rPr>
        <w:t>l’evento sarà promosso in</w:t>
      </w:r>
      <w:r w:rsidRPr="00B579B3">
        <w:rPr>
          <w:rFonts w:cstheme="minorHAnsi"/>
          <w:sz w:val="23"/>
          <w:szCs w:val="23"/>
        </w:rPr>
        <w:t xml:space="preserve"> tutte le scuole della p</w:t>
      </w:r>
      <w:r w:rsidR="004B15D3" w:rsidRPr="00B579B3">
        <w:rPr>
          <w:rFonts w:cstheme="minorHAnsi"/>
          <w:sz w:val="23"/>
          <w:szCs w:val="23"/>
        </w:rPr>
        <w:t>rovincia.</w:t>
      </w:r>
    </w:p>
    <w:p w:rsidR="000F1D25" w:rsidRPr="00B579B3" w:rsidRDefault="000F1D25" w:rsidP="004C39C4">
      <w:pPr>
        <w:spacing w:after="0" w:line="240" w:lineRule="auto"/>
        <w:jc w:val="both"/>
        <w:rPr>
          <w:rFonts w:cstheme="minorHAnsi"/>
          <w:sz w:val="23"/>
          <w:szCs w:val="23"/>
        </w:rPr>
      </w:pPr>
    </w:p>
    <w:p w:rsidR="00C87254" w:rsidRPr="00B579B3" w:rsidRDefault="000F1D25" w:rsidP="004C39C4">
      <w:pPr>
        <w:spacing w:after="0" w:line="240" w:lineRule="auto"/>
        <w:jc w:val="both"/>
        <w:rPr>
          <w:rFonts w:cstheme="minorHAnsi"/>
          <w:sz w:val="23"/>
          <w:szCs w:val="23"/>
        </w:rPr>
      </w:pPr>
      <w:r w:rsidRPr="00B579B3">
        <w:rPr>
          <w:rFonts w:cstheme="minorHAnsi"/>
          <w:b/>
          <w:sz w:val="23"/>
          <w:szCs w:val="23"/>
        </w:rPr>
        <w:t xml:space="preserve">Tutti </w:t>
      </w:r>
      <w:r w:rsidR="00F2053E" w:rsidRPr="00B579B3">
        <w:rPr>
          <w:rFonts w:cstheme="minorHAnsi"/>
          <w:b/>
          <w:sz w:val="23"/>
          <w:szCs w:val="23"/>
        </w:rPr>
        <w:t>protagonisti</w:t>
      </w:r>
      <w:r w:rsidRPr="00B579B3">
        <w:rPr>
          <w:rFonts w:cstheme="minorHAnsi"/>
          <w:b/>
          <w:sz w:val="23"/>
          <w:szCs w:val="23"/>
        </w:rPr>
        <w:t>: usando l’</w:t>
      </w:r>
      <w:proofErr w:type="spellStart"/>
      <w:r w:rsidR="00C87254" w:rsidRPr="00B579B3">
        <w:rPr>
          <w:rFonts w:cstheme="minorHAnsi"/>
          <w:b/>
          <w:sz w:val="23"/>
          <w:szCs w:val="23"/>
        </w:rPr>
        <w:t>#dallatorrealcielo</w:t>
      </w:r>
      <w:proofErr w:type="spellEnd"/>
      <w:r w:rsidR="00C87254" w:rsidRPr="00B579B3">
        <w:rPr>
          <w:rFonts w:cstheme="minorHAnsi"/>
          <w:sz w:val="23"/>
          <w:szCs w:val="23"/>
        </w:rPr>
        <w:t xml:space="preserve"> chiunque potrà partecipare al concerto postando, prima dell’evento, un’immagine carina e divertente di vita quotidiana di come ha vissuto la propria quarantena e, durante e dopo l’evento, di come vi ha partecipato.</w:t>
      </w:r>
    </w:p>
    <w:p w:rsidR="002F782A" w:rsidRPr="00B579B3" w:rsidRDefault="002F782A" w:rsidP="004C39C4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it-IT"/>
        </w:rPr>
      </w:pPr>
    </w:p>
    <w:p w:rsidR="00F2053E" w:rsidRPr="00B579B3" w:rsidRDefault="00C87254" w:rsidP="004C39C4">
      <w:pPr>
        <w:spacing w:after="0" w:line="240" w:lineRule="auto"/>
        <w:jc w:val="both"/>
        <w:rPr>
          <w:rFonts w:cstheme="minorHAnsi"/>
          <w:sz w:val="23"/>
          <w:szCs w:val="23"/>
          <w:shd w:val="clear" w:color="auto" w:fill="FFFFFF"/>
        </w:rPr>
      </w:pPr>
      <w:r w:rsidRPr="00B579B3">
        <w:rPr>
          <w:rFonts w:eastAsia="Times New Roman" w:cstheme="minorHAnsi"/>
          <w:sz w:val="23"/>
          <w:szCs w:val="23"/>
          <w:lang w:eastAsia="it-IT"/>
        </w:rPr>
        <w:t xml:space="preserve">L’iniziativa è realizzata dall’Associazione Start - Open </w:t>
      </w:r>
      <w:proofErr w:type="spellStart"/>
      <w:r w:rsidRPr="00B579B3">
        <w:rPr>
          <w:rFonts w:eastAsia="Times New Roman" w:cstheme="minorHAnsi"/>
          <w:sz w:val="23"/>
          <w:szCs w:val="23"/>
          <w:lang w:eastAsia="it-IT"/>
        </w:rPr>
        <w:t>your</w:t>
      </w:r>
      <w:proofErr w:type="spellEnd"/>
      <w:r w:rsidRPr="00B579B3">
        <w:rPr>
          <w:rFonts w:eastAsia="Times New Roman" w:cstheme="minorHAnsi"/>
          <w:sz w:val="23"/>
          <w:szCs w:val="23"/>
          <w:lang w:eastAsia="it-IT"/>
        </w:rPr>
        <w:t xml:space="preserve"> </w:t>
      </w:r>
      <w:proofErr w:type="spellStart"/>
      <w:r w:rsidRPr="00B579B3">
        <w:rPr>
          <w:rFonts w:eastAsia="Times New Roman" w:cstheme="minorHAnsi"/>
          <w:sz w:val="23"/>
          <w:szCs w:val="23"/>
          <w:lang w:eastAsia="it-IT"/>
        </w:rPr>
        <w:t>eyes</w:t>
      </w:r>
      <w:proofErr w:type="spellEnd"/>
      <w:r w:rsidRPr="00B579B3">
        <w:rPr>
          <w:rFonts w:eastAsia="Times New Roman" w:cstheme="minorHAnsi"/>
          <w:sz w:val="23"/>
          <w:szCs w:val="23"/>
          <w:lang w:eastAsia="it-IT"/>
        </w:rPr>
        <w:t xml:space="preserve"> e promossa dal Comune di Lucca e dalla Fondazione Banca del Monte di Lucca con la collaborazione di </w:t>
      </w:r>
      <w:r w:rsidRPr="00B579B3">
        <w:rPr>
          <w:rFonts w:cstheme="minorHAnsi"/>
          <w:sz w:val="23"/>
          <w:szCs w:val="23"/>
        </w:rPr>
        <w:t>Fondazione Lucca Sviluppo, Palazzo delle Esposizioni</w:t>
      </w:r>
      <w:r w:rsidRPr="00B579B3">
        <w:rPr>
          <w:rFonts w:cstheme="minorHAnsi"/>
          <w:sz w:val="23"/>
          <w:szCs w:val="23"/>
          <w:shd w:val="clear" w:color="auto" w:fill="FFFFFF"/>
        </w:rPr>
        <w:t>,</w:t>
      </w:r>
      <w:r w:rsidR="00B579B3" w:rsidRPr="00B579B3">
        <w:rPr>
          <w:rFonts w:cstheme="minorHAnsi"/>
          <w:sz w:val="23"/>
          <w:szCs w:val="23"/>
          <w:shd w:val="clear" w:color="auto" w:fill="FFFFFF"/>
        </w:rPr>
        <w:t xml:space="preserve"> Teatro del Giglio, Lucca Crea</w:t>
      </w:r>
      <w:r w:rsidRPr="00B579B3">
        <w:rPr>
          <w:rFonts w:cstheme="minorHAnsi"/>
          <w:sz w:val="23"/>
          <w:szCs w:val="23"/>
          <w:shd w:val="clear" w:color="auto" w:fill="FFFFFF"/>
        </w:rPr>
        <w:t xml:space="preserve">, Ufficio Scolastico Territoriale di Lucca; come media partner Noi TV, Work Art e Underground </w:t>
      </w:r>
      <w:proofErr w:type="spellStart"/>
      <w:r w:rsidRPr="00B579B3">
        <w:rPr>
          <w:rFonts w:cstheme="minorHAnsi"/>
          <w:sz w:val="23"/>
          <w:szCs w:val="23"/>
          <w:shd w:val="clear" w:color="auto" w:fill="FFFFFF"/>
        </w:rPr>
        <w:t>Supporters</w:t>
      </w:r>
      <w:proofErr w:type="spellEnd"/>
      <w:r w:rsidRPr="00B579B3">
        <w:rPr>
          <w:rFonts w:cstheme="minorHAnsi"/>
          <w:sz w:val="23"/>
          <w:szCs w:val="23"/>
          <w:shd w:val="clear" w:color="auto" w:fill="FFFFFF"/>
        </w:rPr>
        <w:t>.</w:t>
      </w:r>
    </w:p>
    <w:p w:rsidR="000F1D25" w:rsidRDefault="000F1D25" w:rsidP="004C39C4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2F782A" w:rsidRDefault="002F782A" w:rsidP="004C39C4">
      <w:pPr>
        <w:spacing w:after="0" w:line="276" w:lineRule="auto"/>
        <w:jc w:val="both"/>
        <w:rPr>
          <w:rFonts w:cstheme="minorHAnsi"/>
          <w:b/>
          <w:bCs/>
          <w:shd w:val="clear" w:color="auto" w:fill="FFFFFF"/>
        </w:rPr>
      </w:pPr>
    </w:p>
    <w:p w:rsidR="00F2053E" w:rsidRDefault="00F2053E" w:rsidP="004C39C4">
      <w:pPr>
        <w:spacing w:after="0" w:line="276" w:lineRule="auto"/>
        <w:jc w:val="both"/>
        <w:rPr>
          <w:rFonts w:cstheme="minorHAnsi"/>
          <w:b/>
          <w:bCs/>
          <w:shd w:val="clear" w:color="auto" w:fill="FFFFFF"/>
        </w:rPr>
      </w:pPr>
    </w:p>
    <w:p w:rsidR="00C87254" w:rsidRPr="00F2053E" w:rsidRDefault="00F2053E" w:rsidP="004C39C4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F2053E">
        <w:rPr>
          <w:rFonts w:cstheme="minorHAnsi"/>
          <w:b/>
          <w:bCs/>
          <w:sz w:val="20"/>
          <w:szCs w:val="20"/>
          <w:shd w:val="clear" w:color="auto" w:fill="FFFFFF"/>
        </w:rPr>
        <w:lastRenderedPageBreak/>
        <w:t>MORE INFO</w:t>
      </w:r>
      <w:r w:rsidR="00C87254" w:rsidRPr="00F2053E"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2053E">
        <w:rPr>
          <w:rFonts w:cstheme="minorHAnsi"/>
          <w:b/>
          <w:bCs/>
          <w:sz w:val="20"/>
          <w:szCs w:val="20"/>
        </w:rPr>
        <w:t xml:space="preserve">Federico De </w:t>
      </w:r>
      <w:proofErr w:type="spellStart"/>
      <w:r w:rsidRPr="00F2053E">
        <w:rPr>
          <w:rFonts w:cstheme="minorHAnsi"/>
          <w:b/>
          <w:bCs/>
          <w:sz w:val="20"/>
          <w:szCs w:val="20"/>
        </w:rPr>
        <w:t>Robertis</w:t>
      </w:r>
      <w:proofErr w:type="spellEnd"/>
      <w:r w:rsidRPr="00F2053E">
        <w:rPr>
          <w:rFonts w:cstheme="minorHAnsi"/>
          <w:b/>
          <w:bCs/>
          <w:sz w:val="20"/>
          <w:szCs w:val="20"/>
        </w:rPr>
        <w:t xml:space="preserve">, </w:t>
      </w:r>
      <w:hyperlink r:id="rId8" w:history="1">
        <w:r w:rsidRPr="00F2053E">
          <w:rPr>
            <w:rStyle w:val="Collegamentoipertestuale"/>
            <w:rFonts w:cstheme="minorHAnsi"/>
            <w:sz w:val="20"/>
            <w:szCs w:val="20"/>
          </w:rPr>
          <w:t>http://fede-infedeli.it</w:t>
        </w:r>
      </w:hyperlink>
      <w:r w:rsidRPr="00F2053E">
        <w:rPr>
          <w:rFonts w:cstheme="minorHAnsi"/>
          <w:sz w:val="20"/>
          <w:szCs w:val="20"/>
        </w:rPr>
        <w:t xml:space="preserve">, </w:t>
      </w:r>
      <w:r w:rsidRPr="00F2053E">
        <w:rPr>
          <w:rFonts w:eastAsia="Times New Roman" w:cstheme="minorHAnsi"/>
          <w:sz w:val="20"/>
          <w:szCs w:val="20"/>
          <w:lang w:eastAsia="it-IT"/>
        </w:rPr>
        <w:t xml:space="preserve">musicista e compositore </w:t>
      </w:r>
      <w:r w:rsidRPr="00F2053E">
        <w:rPr>
          <w:rFonts w:cstheme="minorHAnsi"/>
          <w:sz w:val="20"/>
          <w:szCs w:val="20"/>
        </w:rPr>
        <w:t xml:space="preserve">nato a Lucca nel 1962, nel 1988 si diploma in Pianoforte al Conservatorio P. </w:t>
      </w:r>
      <w:proofErr w:type="spellStart"/>
      <w:r w:rsidRPr="00F2053E">
        <w:rPr>
          <w:rFonts w:cstheme="minorHAnsi"/>
          <w:sz w:val="20"/>
          <w:szCs w:val="20"/>
        </w:rPr>
        <w:t>Mascagni</w:t>
      </w:r>
      <w:proofErr w:type="spellEnd"/>
      <w:r w:rsidRPr="00F2053E">
        <w:rPr>
          <w:rFonts w:cstheme="minorHAnsi"/>
          <w:sz w:val="20"/>
          <w:szCs w:val="20"/>
        </w:rPr>
        <w:t xml:space="preserve"> di Livorno. Nel 1991 inizia la sua collaborazione con Salvatores per cui realizza le colonne sonore di Puerto </w:t>
      </w:r>
      <w:proofErr w:type="spellStart"/>
      <w:r w:rsidRPr="00F2053E">
        <w:rPr>
          <w:rFonts w:cstheme="minorHAnsi"/>
          <w:sz w:val="20"/>
          <w:szCs w:val="20"/>
        </w:rPr>
        <w:t>Escondido</w:t>
      </w:r>
      <w:proofErr w:type="spellEnd"/>
      <w:r w:rsidRPr="00F2053E">
        <w:rPr>
          <w:rFonts w:cstheme="minorHAnsi"/>
          <w:sz w:val="20"/>
          <w:szCs w:val="20"/>
        </w:rPr>
        <w:t>, Sud, Nirvana, Denti e 1960; compone un brano techno per Educazione Siberiana, 2012, e un tema musicale per Il ragazzo</w:t>
      </w:r>
      <w:r w:rsidRPr="00F2053E">
        <w:rPr>
          <w:rFonts w:cstheme="minorHAnsi"/>
          <w:i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invisibile e Se ti abbraccio non aver paura, lavori per i quali vince il Ciak d'oro, il Globo d'oro, il Nastro d'argento e viene candidato in tre occasioni al David di Donatello. Nel 1994 inizia a lavorare con i fratelli Vanzina, nel 2002 scrive insieme a </w:t>
      </w:r>
      <w:proofErr w:type="spellStart"/>
      <w:r w:rsidRPr="00F2053E">
        <w:rPr>
          <w:rFonts w:cstheme="minorHAnsi"/>
          <w:sz w:val="20"/>
          <w:szCs w:val="20"/>
        </w:rPr>
        <w:t>Teho</w:t>
      </w:r>
      <w:proofErr w:type="spellEnd"/>
      <w:r w:rsidRPr="00F2053E">
        <w:rPr>
          <w:rFonts w:cstheme="minorHAnsi"/>
          <w:sz w:val="20"/>
          <w:szCs w:val="20"/>
        </w:rPr>
        <w:t xml:space="preserve"> </w:t>
      </w:r>
      <w:proofErr w:type="spellStart"/>
      <w:r w:rsidRPr="00F2053E">
        <w:rPr>
          <w:rFonts w:cstheme="minorHAnsi"/>
          <w:sz w:val="20"/>
          <w:szCs w:val="20"/>
        </w:rPr>
        <w:t>Teardo</w:t>
      </w:r>
      <w:proofErr w:type="spellEnd"/>
      <w:r w:rsidRPr="00F2053E">
        <w:rPr>
          <w:rFonts w:cstheme="minorHAnsi"/>
          <w:sz w:val="20"/>
          <w:szCs w:val="20"/>
        </w:rPr>
        <w:t xml:space="preserve"> la colonna sonora di Alice è in paradiso; nel 2011 scrive le musiche per Area Paradiso di Diego </w:t>
      </w:r>
      <w:proofErr w:type="spellStart"/>
      <w:r w:rsidRPr="00F2053E">
        <w:rPr>
          <w:rFonts w:cstheme="minorHAnsi"/>
          <w:sz w:val="20"/>
          <w:szCs w:val="20"/>
        </w:rPr>
        <w:t>Abatantuomo</w:t>
      </w:r>
      <w:proofErr w:type="spellEnd"/>
      <w:r w:rsidRPr="00F2053E">
        <w:rPr>
          <w:rFonts w:cstheme="minorHAnsi"/>
          <w:sz w:val="20"/>
          <w:szCs w:val="20"/>
        </w:rPr>
        <w:t xml:space="preserve"> e la colonna sonora di </w:t>
      </w:r>
      <w:proofErr w:type="spellStart"/>
      <w:r w:rsidRPr="00F2053E">
        <w:rPr>
          <w:rFonts w:cstheme="minorHAnsi"/>
          <w:sz w:val="20"/>
          <w:szCs w:val="20"/>
        </w:rPr>
        <w:t>Mysteria</w:t>
      </w:r>
      <w:proofErr w:type="spellEnd"/>
      <w:r w:rsidRPr="00F2053E">
        <w:rPr>
          <w:rFonts w:cstheme="minorHAnsi"/>
          <w:sz w:val="20"/>
          <w:szCs w:val="20"/>
        </w:rPr>
        <w:t>, film indipendente USA con Martin Landau e Billy zane.</w:t>
      </w: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2053E">
        <w:rPr>
          <w:rFonts w:cstheme="minorHAnsi"/>
          <w:sz w:val="20"/>
          <w:szCs w:val="20"/>
        </w:rPr>
        <w:t xml:space="preserve">Nell' Ottobre 2011 fonda una nuova band Fede &amp; gli Infedeli. </w:t>
      </w: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2053E">
        <w:rPr>
          <w:rFonts w:cstheme="minorHAnsi"/>
          <w:sz w:val="20"/>
          <w:szCs w:val="20"/>
        </w:rPr>
        <w:t xml:space="preserve">Ha realizzato jingle per spot pubblicitari e sonorizzazioni per Musei e svolge un'attività di Disk </w:t>
      </w:r>
      <w:proofErr w:type="spellStart"/>
      <w:r w:rsidRPr="00F2053E">
        <w:rPr>
          <w:rFonts w:cstheme="minorHAnsi"/>
          <w:sz w:val="20"/>
          <w:szCs w:val="20"/>
        </w:rPr>
        <w:t>Selecter</w:t>
      </w:r>
      <w:proofErr w:type="spellEnd"/>
      <w:r w:rsidRPr="00F2053E">
        <w:rPr>
          <w:rFonts w:cstheme="minorHAnsi"/>
          <w:sz w:val="20"/>
          <w:szCs w:val="20"/>
        </w:rPr>
        <w:t>.</w:t>
      </w: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F2053E">
        <w:rPr>
          <w:rFonts w:cstheme="minorHAnsi"/>
          <w:b/>
          <w:bCs/>
          <w:sz w:val="20"/>
          <w:szCs w:val="20"/>
        </w:rPr>
        <w:t>Moneyless</w:t>
      </w:r>
      <w:proofErr w:type="spellEnd"/>
      <w:r w:rsidRPr="00F2053E">
        <w:rPr>
          <w:rFonts w:cstheme="minorHAnsi"/>
          <w:b/>
          <w:bCs/>
          <w:sz w:val="20"/>
          <w:szCs w:val="20"/>
        </w:rPr>
        <w:t xml:space="preserve"> (Teo </w:t>
      </w:r>
      <w:proofErr w:type="spellStart"/>
      <w:r w:rsidRPr="00F2053E">
        <w:rPr>
          <w:rFonts w:cstheme="minorHAnsi"/>
          <w:b/>
          <w:bCs/>
          <w:sz w:val="20"/>
          <w:szCs w:val="20"/>
        </w:rPr>
        <w:t>Pirisi</w:t>
      </w:r>
      <w:proofErr w:type="spellEnd"/>
      <w:r w:rsidRPr="00F2053E">
        <w:rPr>
          <w:rFonts w:cstheme="minorHAnsi"/>
          <w:b/>
          <w:bCs/>
          <w:sz w:val="20"/>
          <w:szCs w:val="20"/>
        </w:rPr>
        <w:t>),</w:t>
      </w:r>
      <w:r w:rsidRPr="00F2053E">
        <w:rPr>
          <w:rFonts w:cstheme="minorHAnsi"/>
          <w:sz w:val="20"/>
          <w:szCs w:val="20"/>
        </w:rPr>
        <w:t xml:space="preserve"> </w:t>
      </w:r>
      <w:hyperlink r:id="rId9" w:history="1">
        <w:r w:rsidRPr="00F2053E">
          <w:rPr>
            <w:rStyle w:val="Collegamentoipertestuale"/>
            <w:rFonts w:cstheme="minorHAnsi"/>
            <w:sz w:val="20"/>
            <w:szCs w:val="20"/>
          </w:rPr>
          <w:t>https://www.moneyless.it/</w:t>
        </w:r>
      </w:hyperlink>
      <w:r w:rsidRPr="00F2053E">
        <w:rPr>
          <w:rFonts w:cstheme="minorHAnsi"/>
          <w:b/>
          <w:b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>nato a Milano nel 1980 e cresciuto a Lucca, si è diplomato all’Accademia di Belle Arti di Carrara in Multimedia e ha conseguito la specializzazione in Comunicazione e Design all’ISIA di Firenze; partito dallo studio della geometria, ha sentito forte il richiamo alla libertà e all’astrazione e, in un percorso di continua ricerca è arrivato a rompere i solidi platonici delle origini e le successive forme circolari per disperderle nello spazio come linee, rotazioni, movimenti, frammentazioni o fuochi d’artificio: combinando i graffiti alle sperimentazioni artistiche, il disegno a un geniale uso del colore è riuscito a creare uno stile unico e ben riconoscibile.</w:t>
      </w:r>
    </w:p>
    <w:p w:rsidR="00C87254" w:rsidRPr="00F2053E" w:rsidRDefault="00C87254" w:rsidP="004C39C4">
      <w:pPr>
        <w:spacing w:after="0" w:line="276" w:lineRule="auto"/>
        <w:jc w:val="both"/>
        <w:rPr>
          <w:rFonts w:cstheme="minorHAnsi"/>
          <w:sz w:val="20"/>
          <w:szCs w:val="20"/>
        </w:rPr>
      </w:pPr>
      <w:proofErr w:type="spellStart"/>
      <w:r w:rsidRPr="00F2053E">
        <w:rPr>
          <w:rFonts w:cstheme="minorHAnsi"/>
          <w:sz w:val="20"/>
          <w:szCs w:val="20"/>
        </w:rPr>
        <w:t>Moneyless</w:t>
      </w:r>
      <w:proofErr w:type="spellEnd"/>
      <w:r w:rsidRPr="00F2053E">
        <w:rPr>
          <w:rFonts w:cstheme="minorHAnsi"/>
          <w:sz w:val="20"/>
          <w:szCs w:val="20"/>
        </w:rPr>
        <w:t xml:space="preserve"> è oggi tra i più importanti artisti urbani internazionali con opere realizzate in gallerie, spazi museali e contesti pubblici di tutti i continenti; ricordiamo fra le mostre collettive </w:t>
      </w:r>
      <w:r w:rsidRPr="00F2053E">
        <w:rPr>
          <w:rFonts w:cstheme="minorHAnsi"/>
          <w:iCs/>
          <w:sz w:val="20"/>
          <w:szCs w:val="20"/>
        </w:rPr>
        <w:t>Cross the Street</w:t>
      </w:r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>al Macro</w:t>
      </w:r>
      <w:r w:rsidRPr="00F2053E">
        <w:rPr>
          <w:rFonts w:cstheme="minorHAnsi"/>
          <w:i/>
          <w:iCs/>
          <w:sz w:val="20"/>
          <w:szCs w:val="20"/>
        </w:rPr>
        <w:t xml:space="preserve">, </w:t>
      </w:r>
      <w:r w:rsidRPr="00F2053E">
        <w:rPr>
          <w:rFonts w:cstheme="minorHAnsi"/>
          <w:iCs/>
          <w:sz w:val="20"/>
          <w:szCs w:val="20"/>
        </w:rPr>
        <w:t xml:space="preserve">On the </w:t>
      </w:r>
      <w:proofErr w:type="spellStart"/>
      <w:r w:rsidRPr="00F2053E">
        <w:rPr>
          <w:rFonts w:cstheme="minorHAnsi"/>
          <w:iCs/>
          <w:sz w:val="20"/>
          <w:szCs w:val="20"/>
        </w:rPr>
        <w:t>Wall</w:t>
      </w:r>
      <w:proofErr w:type="spellEnd"/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al Palazzo </w:t>
      </w:r>
      <w:proofErr w:type="spellStart"/>
      <w:r w:rsidRPr="00F2053E">
        <w:rPr>
          <w:rFonts w:cstheme="minorHAnsi"/>
          <w:sz w:val="20"/>
          <w:szCs w:val="20"/>
        </w:rPr>
        <w:t>Collicola</w:t>
      </w:r>
      <w:proofErr w:type="spellEnd"/>
      <w:r w:rsidRPr="00F2053E">
        <w:rPr>
          <w:rFonts w:cstheme="minorHAnsi"/>
          <w:sz w:val="20"/>
          <w:szCs w:val="20"/>
        </w:rPr>
        <w:t xml:space="preserve"> di Spoleto, </w:t>
      </w:r>
      <w:proofErr w:type="spellStart"/>
      <w:r w:rsidRPr="00F2053E">
        <w:rPr>
          <w:rFonts w:cstheme="minorHAnsi"/>
          <w:iCs/>
          <w:sz w:val="20"/>
          <w:szCs w:val="20"/>
        </w:rPr>
        <w:t>Abstracta</w:t>
      </w:r>
      <w:proofErr w:type="spellEnd"/>
      <w:r w:rsidRPr="00F2053E">
        <w:rPr>
          <w:rFonts w:cstheme="minorHAnsi"/>
          <w:iCs/>
          <w:sz w:val="20"/>
          <w:szCs w:val="20"/>
        </w:rPr>
        <w:t xml:space="preserve"> da Balla alla Street art</w:t>
      </w:r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al Museo Gagliardi di Noto, </w:t>
      </w:r>
      <w:r w:rsidRPr="00F2053E">
        <w:rPr>
          <w:rFonts w:cstheme="minorHAnsi"/>
          <w:iCs/>
          <w:sz w:val="20"/>
          <w:szCs w:val="20"/>
        </w:rPr>
        <w:t>Relazioni estetiche</w:t>
      </w:r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alla Reggia di Caserta e fra quelle personali </w:t>
      </w:r>
      <w:r w:rsidRPr="00F2053E">
        <w:rPr>
          <w:rFonts w:cstheme="minorHAnsi"/>
          <w:iCs/>
          <w:sz w:val="20"/>
          <w:szCs w:val="20"/>
        </w:rPr>
        <w:t xml:space="preserve">Per </w:t>
      </w:r>
      <w:proofErr w:type="spellStart"/>
      <w:r w:rsidRPr="00F2053E">
        <w:rPr>
          <w:rFonts w:cstheme="minorHAnsi"/>
          <w:iCs/>
          <w:sz w:val="20"/>
          <w:szCs w:val="20"/>
        </w:rPr>
        <w:t>aspera</w:t>
      </w:r>
      <w:proofErr w:type="spellEnd"/>
      <w:r w:rsidRPr="00F2053E">
        <w:rPr>
          <w:rFonts w:cstheme="minorHAnsi"/>
          <w:iCs/>
          <w:sz w:val="20"/>
          <w:szCs w:val="20"/>
        </w:rPr>
        <w:t xml:space="preserve"> ad </w:t>
      </w:r>
      <w:proofErr w:type="spellStart"/>
      <w:r w:rsidRPr="00F2053E">
        <w:rPr>
          <w:rFonts w:cstheme="minorHAnsi"/>
          <w:iCs/>
          <w:sz w:val="20"/>
          <w:szCs w:val="20"/>
        </w:rPr>
        <w:t>astra</w:t>
      </w:r>
      <w:proofErr w:type="spellEnd"/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>(</w:t>
      </w:r>
      <w:proofErr w:type="spellStart"/>
      <w:r w:rsidRPr="00F2053E">
        <w:rPr>
          <w:rFonts w:cstheme="minorHAnsi"/>
          <w:sz w:val="20"/>
          <w:szCs w:val="20"/>
        </w:rPr>
        <w:t>Soze</w:t>
      </w:r>
      <w:proofErr w:type="spellEnd"/>
      <w:r w:rsidRPr="00F2053E">
        <w:rPr>
          <w:rFonts w:cstheme="minorHAnsi"/>
          <w:sz w:val="20"/>
          <w:szCs w:val="20"/>
        </w:rPr>
        <w:t xml:space="preserve"> </w:t>
      </w:r>
      <w:proofErr w:type="spellStart"/>
      <w:r w:rsidRPr="00F2053E">
        <w:rPr>
          <w:rFonts w:cstheme="minorHAnsi"/>
          <w:sz w:val="20"/>
          <w:szCs w:val="20"/>
        </w:rPr>
        <w:t>Gallery</w:t>
      </w:r>
      <w:proofErr w:type="spellEnd"/>
      <w:r w:rsidRPr="00F2053E">
        <w:rPr>
          <w:rFonts w:cstheme="minorHAnsi"/>
          <w:sz w:val="20"/>
          <w:szCs w:val="20"/>
        </w:rPr>
        <w:t xml:space="preserve">, Los Angeles), </w:t>
      </w:r>
      <w:r w:rsidRPr="00F2053E">
        <w:rPr>
          <w:rFonts w:cstheme="minorHAnsi"/>
          <w:iCs/>
          <w:sz w:val="20"/>
          <w:szCs w:val="20"/>
        </w:rPr>
        <w:t>Antipodi</w:t>
      </w:r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duo show </w:t>
      </w:r>
      <w:proofErr w:type="spellStart"/>
      <w:r w:rsidRPr="00F2053E">
        <w:rPr>
          <w:rFonts w:cstheme="minorHAnsi"/>
          <w:sz w:val="20"/>
          <w:szCs w:val="20"/>
        </w:rPr>
        <w:t>with</w:t>
      </w:r>
      <w:proofErr w:type="spellEnd"/>
      <w:r w:rsidRPr="00F2053E">
        <w:rPr>
          <w:rFonts w:cstheme="minorHAnsi"/>
          <w:sz w:val="20"/>
          <w:szCs w:val="20"/>
        </w:rPr>
        <w:t xml:space="preserve"> 108 (Dinamica </w:t>
      </w:r>
      <w:proofErr w:type="spellStart"/>
      <w:r w:rsidRPr="00F2053E">
        <w:rPr>
          <w:rFonts w:cstheme="minorHAnsi"/>
          <w:sz w:val="20"/>
          <w:szCs w:val="20"/>
        </w:rPr>
        <w:t>Gallery</w:t>
      </w:r>
      <w:proofErr w:type="spellEnd"/>
      <w:r w:rsidRPr="00F2053E">
        <w:rPr>
          <w:rFonts w:cstheme="minorHAnsi"/>
          <w:sz w:val="20"/>
          <w:szCs w:val="20"/>
        </w:rPr>
        <w:t xml:space="preserve">, Buenos Aires), </w:t>
      </w:r>
      <w:proofErr w:type="spellStart"/>
      <w:r w:rsidRPr="00F2053E">
        <w:rPr>
          <w:rFonts w:cstheme="minorHAnsi"/>
          <w:iCs/>
          <w:sz w:val="20"/>
          <w:szCs w:val="20"/>
        </w:rPr>
        <w:t>Fragmentations</w:t>
      </w:r>
      <w:proofErr w:type="spellEnd"/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(BC </w:t>
      </w:r>
      <w:proofErr w:type="spellStart"/>
      <w:r w:rsidRPr="00F2053E">
        <w:rPr>
          <w:rFonts w:cstheme="minorHAnsi"/>
          <w:sz w:val="20"/>
          <w:szCs w:val="20"/>
        </w:rPr>
        <w:t>Gallery</w:t>
      </w:r>
      <w:proofErr w:type="spellEnd"/>
      <w:r w:rsidRPr="00F2053E">
        <w:rPr>
          <w:rFonts w:cstheme="minorHAnsi"/>
          <w:sz w:val="20"/>
          <w:szCs w:val="20"/>
        </w:rPr>
        <w:t xml:space="preserve">, </w:t>
      </w:r>
      <w:proofErr w:type="spellStart"/>
      <w:r w:rsidRPr="00F2053E">
        <w:rPr>
          <w:rFonts w:cstheme="minorHAnsi"/>
          <w:sz w:val="20"/>
          <w:szCs w:val="20"/>
        </w:rPr>
        <w:t>Berlin</w:t>
      </w:r>
      <w:proofErr w:type="spellEnd"/>
      <w:r w:rsidRPr="00F2053E">
        <w:rPr>
          <w:rFonts w:cstheme="minorHAnsi"/>
          <w:sz w:val="20"/>
          <w:szCs w:val="20"/>
        </w:rPr>
        <w:t xml:space="preserve">), </w:t>
      </w:r>
      <w:r w:rsidRPr="00F2053E">
        <w:rPr>
          <w:rFonts w:cstheme="minorHAnsi"/>
          <w:iCs/>
          <w:sz w:val="20"/>
          <w:szCs w:val="20"/>
        </w:rPr>
        <w:t>Tornando</w:t>
      </w:r>
      <w:r w:rsidRPr="00F2053E">
        <w:rPr>
          <w:rFonts w:cstheme="minorHAnsi"/>
          <w:i/>
          <w:iCs/>
          <w:sz w:val="20"/>
          <w:szCs w:val="20"/>
        </w:rPr>
        <w:t xml:space="preserve"> </w:t>
      </w:r>
      <w:r w:rsidRPr="00F2053E">
        <w:rPr>
          <w:rFonts w:cstheme="minorHAnsi"/>
          <w:sz w:val="20"/>
          <w:szCs w:val="20"/>
        </w:rPr>
        <w:t xml:space="preserve">(White </w:t>
      </w:r>
      <w:proofErr w:type="spellStart"/>
      <w:r w:rsidRPr="00F2053E">
        <w:rPr>
          <w:rFonts w:cstheme="minorHAnsi"/>
          <w:sz w:val="20"/>
          <w:szCs w:val="20"/>
        </w:rPr>
        <w:t>Walls</w:t>
      </w:r>
      <w:proofErr w:type="spellEnd"/>
      <w:r w:rsidRPr="00F2053E">
        <w:rPr>
          <w:rFonts w:cstheme="minorHAnsi"/>
          <w:sz w:val="20"/>
          <w:szCs w:val="20"/>
        </w:rPr>
        <w:t>, San Francisco) e, nel 2019, “</w:t>
      </w:r>
      <w:proofErr w:type="spellStart"/>
      <w:r w:rsidRPr="00F2053E">
        <w:rPr>
          <w:rFonts w:cstheme="minorHAnsi"/>
          <w:sz w:val="20"/>
          <w:szCs w:val="20"/>
        </w:rPr>
        <w:t>Moneyless</w:t>
      </w:r>
      <w:proofErr w:type="spellEnd"/>
      <w:r w:rsidRPr="00F2053E">
        <w:rPr>
          <w:rFonts w:cstheme="minorHAnsi"/>
          <w:sz w:val="20"/>
          <w:szCs w:val="20"/>
        </w:rPr>
        <w:t>, L’alchimista geometrico dell’arte urbana”, mostra retrospettiva con il correlativo catalogo ragionato  presso il Palazzo delle Esposizioni di Lucca.</w:t>
      </w:r>
    </w:p>
    <w:p w:rsidR="00C87254" w:rsidRPr="00F2053E" w:rsidRDefault="004C39C4" w:rsidP="004C39C4">
      <w:pPr>
        <w:tabs>
          <w:tab w:val="left" w:pos="5790"/>
        </w:tabs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433404" w:rsidRPr="00F2053E" w:rsidRDefault="00C87254" w:rsidP="004C39C4">
      <w:pPr>
        <w:spacing w:line="276" w:lineRule="auto"/>
        <w:jc w:val="both"/>
        <w:rPr>
          <w:rFonts w:cstheme="minorHAnsi"/>
          <w:sz w:val="20"/>
          <w:szCs w:val="20"/>
        </w:rPr>
      </w:pPr>
      <w:r w:rsidRPr="00F2053E">
        <w:rPr>
          <w:rFonts w:eastAsia="Times New Roman" w:cstheme="minorHAnsi"/>
          <w:b/>
          <w:bCs/>
          <w:sz w:val="20"/>
          <w:szCs w:val="20"/>
          <w:lang w:eastAsia="it-IT"/>
        </w:rPr>
        <w:t>Gian Guido Maria Grassi</w:t>
      </w:r>
      <w:r w:rsidRPr="00F2053E">
        <w:rPr>
          <w:rFonts w:eastAsia="Times New Roman" w:cstheme="minorHAnsi"/>
          <w:sz w:val="20"/>
          <w:szCs w:val="20"/>
          <w:lang w:eastAsia="it-IT"/>
        </w:rPr>
        <w:t xml:space="preserve">, </w:t>
      </w:r>
      <w:hyperlink r:id="rId10" w:history="1">
        <w:r w:rsidRPr="00F2053E">
          <w:rPr>
            <w:rStyle w:val="Collegamentoipertestuale"/>
            <w:rFonts w:cstheme="minorHAnsi"/>
            <w:sz w:val="20"/>
            <w:szCs w:val="20"/>
          </w:rPr>
          <w:t>https://www.facebook.com/start.oye2017/</w:t>
        </w:r>
      </w:hyperlink>
      <w:r w:rsidRPr="00F2053E">
        <w:rPr>
          <w:rFonts w:cstheme="minorHAnsi"/>
          <w:sz w:val="20"/>
          <w:szCs w:val="20"/>
        </w:rPr>
        <w:t xml:space="preserve"> </w:t>
      </w:r>
      <w:r w:rsidRPr="00F2053E">
        <w:rPr>
          <w:rFonts w:eastAsia="Times New Roman" w:cstheme="minorHAnsi"/>
          <w:sz w:val="20"/>
          <w:szCs w:val="20"/>
          <w:lang w:eastAsia="it-IT"/>
        </w:rPr>
        <w:t>curatore artistico; nel 2017 fonda</w:t>
      </w:r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proofErr w:type="spellStart"/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>stART</w:t>
      </w:r>
      <w:proofErr w:type="spellEnd"/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> </w:t>
      </w:r>
      <w:r w:rsidRPr="00F2053E">
        <w:rPr>
          <w:rFonts w:eastAsia="Times New Roman" w:cstheme="minorHAnsi"/>
          <w:sz w:val="20"/>
          <w:szCs w:val="20"/>
          <w:lang w:eastAsia="it-IT"/>
        </w:rPr>
        <w:t xml:space="preserve">, realizzando importanti mostre istituzionali, fra le quali </w:t>
      </w:r>
      <w:r w:rsidRPr="00F2053E">
        <w:rPr>
          <w:rFonts w:eastAsia="Times New Roman" w:cstheme="minorHAnsi"/>
          <w:iCs/>
          <w:sz w:val="20"/>
          <w:szCs w:val="20"/>
          <w:lang w:eastAsia="it-IT"/>
        </w:rPr>
        <w:t>La Rondine/Prologo</w:t>
      </w:r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</w:t>
      </w:r>
      <w:r w:rsidRPr="00F2053E">
        <w:rPr>
          <w:rFonts w:eastAsia="Times New Roman" w:cstheme="minorHAnsi"/>
          <w:sz w:val="20"/>
          <w:szCs w:val="20"/>
          <w:lang w:eastAsia="it-IT"/>
        </w:rPr>
        <w:t xml:space="preserve">e quelle dedicate a </w:t>
      </w:r>
      <w:proofErr w:type="spellStart"/>
      <w:r w:rsidRPr="00F2053E">
        <w:rPr>
          <w:rFonts w:eastAsia="Times New Roman" w:cstheme="minorHAnsi"/>
          <w:sz w:val="20"/>
          <w:szCs w:val="20"/>
          <w:lang w:eastAsia="it-IT"/>
        </w:rPr>
        <w:t>Ozmo</w:t>
      </w:r>
      <w:proofErr w:type="spellEnd"/>
      <w:r w:rsidRPr="00F2053E">
        <w:rPr>
          <w:rFonts w:eastAsia="Times New Roman" w:cstheme="minorHAnsi"/>
          <w:sz w:val="20"/>
          <w:szCs w:val="20"/>
          <w:lang w:eastAsia="it-IT"/>
        </w:rPr>
        <w:t xml:space="preserve"> e </w:t>
      </w:r>
      <w:proofErr w:type="spellStart"/>
      <w:r w:rsidRPr="00F2053E">
        <w:rPr>
          <w:rFonts w:eastAsia="Times New Roman" w:cstheme="minorHAnsi"/>
          <w:sz w:val="20"/>
          <w:szCs w:val="20"/>
          <w:lang w:eastAsia="it-IT"/>
        </w:rPr>
        <w:t>Moneyless</w:t>
      </w:r>
      <w:proofErr w:type="spellEnd"/>
      <w:r w:rsidRPr="00F2053E">
        <w:rPr>
          <w:rFonts w:eastAsia="Times New Roman" w:cstheme="minorHAnsi"/>
          <w:sz w:val="20"/>
          <w:szCs w:val="20"/>
          <w:lang w:eastAsia="it-IT"/>
        </w:rPr>
        <w:t>, progetti di rigenerazione urbana e del paesaggio attraverso l’arte (</w:t>
      </w:r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 xml:space="preserve">Welcome </w:t>
      </w:r>
      <w:proofErr w:type="spellStart"/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>to</w:t>
      </w:r>
      <w:proofErr w:type="spellEnd"/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 xml:space="preserve"> Pisa, Street art in cava</w:t>
      </w:r>
      <w:r w:rsidRPr="00F2053E">
        <w:rPr>
          <w:rFonts w:eastAsia="Times New Roman" w:cstheme="minorHAnsi"/>
          <w:sz w:val="20"/>
          <w:szCs w:val="20"/>
          <w:lang w:eastAsia="it-IT"/>
        </w:rPr>
        <w:t> e </w:t>
      </w:r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 xml:space="preserve">Start Festival </w:t>
      </w:r>
      <w:proofErr w:type="spellStart"/>
      <w:r w:rsidRPr="00F2053E">
        <w:rPr>
          <w:rFonts w:eastAsia="Times New Roman" w:cstheme="minorHAnsi"/>
          <w:i/>
          <w:iCs/>
          <w:sz w:val="20"/>
          <w:szCs w:val="20"/>
          <w:lang w:eastAsia="it-IT"/>
        </w:rPr>
        <w:t>-Lucca</w:t>
      </w:r>
      <w:proofErr w:type="spellEnd"/>
      <w:r w:rsidRPr="00F2053E">
        <w:rPr>
          <w:rFonts w:eastAsia="Times New Roman" w:cstheme="minorHAnsi"/>
          <w:sz w:val="20"/>
          <w:szCs w:val="20"/>
          <w:lang w:eastAsia="it-IT"/>
        </w:rPr>
        <w:t xml:space="preserve">) e collaborazioni con eventi e </w:t>
      </w:r>
      <w:proofErr w:type="spellStart"/>
      <w:r w:rsidRPr="00F2053E">
        <w:rPr>
          <w:rFonts w:eastAsia="Times New Roman" w:cstheme="minorHAnsi"/>
          <w:sz w:val="20"/>
          <w:szCs w:val="20"/>
          <w:lang w:eastAsia="it-IT"/>
        </w:rPr>
        <w:t>brand</w:t>
      </w:r>
      <w:proofErr w:type="spellEnd"/>
      <w:r w:rsidRPr="00F2053E">
        <w:rPr>
          <w:rFonts w:eastAsia="Times New Roman" w:cstheme="minorHAnsi"/>
          <w:sz w:val="20"/>
          <w:szCs w:val="20"/>
          <w:lang w:eastAsia="it-IT"/>
        </w:rPr>
        <w:t xml:space="preserve">. Ha scritto articoli e libri dedicati </w:t>
      </w:r>
      <w:bookmarkStart w:id="0" w:name="_GoBack"/>
      <w:bookmarkEnd w:id="0"/>
      <w:r w:rsidRPr="00F2053E">
        <w:rPr>
          <w:rFonts w:eastAsia="Times New Roman" w:cstheme="minorHAnsi"/>
          <w:sz w:val="20"/>
          <w:szCs w:val="20"/>
          <w:lang w:eastAsia="it-IT"/>
        </w:rPr>
        <w:t>soprattutto all’arte e agli artisti urbani</w:t>
      </w:r>
      <w:r w:rsidR="00F2053E">
        <w:rPr>
          <w:rFonts w:eastAsia="Times New Roman" w:cstheme="minorHAnsi"/>
          <w:sz w:val="20"/>
          <w:szCs w:val="20"/>
          <w:lang w:eastAsia="it-IT"/>
        </w:rPr>
        <w:t>.</w:t>
      </w:r>
    </w:p>
    <w:sectPr w:rsidR="00433404" w:rsidRPr="00F2053E" w:rsidSect="00A13EBD">
      <w:headerReference w:type="default" r:id="rId11"/>
      <w:footerReference w:type="default" r:id="rId12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DB" w:rsidRDefault="00996CDB">
      <w:pPr>
        <w:spacing w:after="0" w:line="240" w:lineRule="auto"/>
      </w:pPr>
      <w:r>
        <w:separator/>
      </w:r>
    </w:p>
  </w:endnote>
  <w:endnote w:type="continuationSeparator" w:id="0">
    <w:p w:rsidR="00996CDB" w:rsidRDefault="009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C87254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rPr>
        <w:rFonts w:ascii="MS Reference Sans Serif" w:hAnsi="MS Reference Sans Serif" w:cs="MS Reference Sans Serif"/>
        <w:sz w:val="14"/>
        <w:szCs w:val="14"/>
      </w:rPr>
    </w:pPr>
  </w:p>
  <w:p w:rsidR="00C87254" w:rsidRPr="00F2053E" w:rsidRDefault="00D31B4F" w:rsidP="00C87254">
    <w:pPr>
      <w:jc w:val="center"/>
      <w:rPr>
        <w:rFonts w:ascii="MS Reference Sans Serif" w:hAnsi="MS Reference Sans Serif"/>
        <w:sz w:val="16"/>
        <w:szCs w:val="16"/>
      </w:rPr>
    </w:pPr>
    <w:r w:rsidRPr="00F2053E">
      <w:rPr>
        <w:rFonts w:ascii="MS Reference Sans Serif" w:hAnsi="MS Reference Sans Serif"/>
        <w:sz w:val="16"/>
        <w:szCs w:val="16"/>
      </w:rPr>
      <w:t>Ufficio Stampa Fond</w:t>
    </w:r>
    <w:r w:rsidR="00C87254" w:rsidRPr="00F2053E">
      <w:rPr>
        <w:rFonts w:ascii="MS Reference Sans Serif" w:hAnsi="MS Reference Sans Serif"/>
        <w:sz w:val="16"/>
        <w:szCs w:val="16"/>
      </w:rPr>
      <w:t>azione Banca del Monte di Lucca</w:t>
    </w:r>
    <w:r w:rsidR="00C87254" w:rsidRPr="00F2053E">
      <w:rPr>
        <w:rFonts w:ascii="MS Reference Sans Serif" w:hAnsi="MS Reference Sans Serif"/>
        <w:sz w:val="16"/>
        <w:szCs w:val="16"/>
      </w:rPr>
      <w:br/>
      <w:t>Anna Benedetto 347.40.22.986</w:t>
    </w:r>
    <w:r w:rsidRPr="00F2053E">
      <w:rPr>
        <w:rFonts w:ascii="MS Reference Sans Serif" w:hAnsi="MS Reference Sans Serif"/>
        <w:sz w:val="16"/>
        <w:szCs w:val="16"/>
      </w:rPr>
      <w:t xml:space="preserve"> </w:t>
    </w:r>
    <w:hyperlink r:id="rId1" w:history="1">
      <w:r w:rsidRPr="00F2053E">
        <w:rPr>
          <w:rStyle w:val="Collegamentoipertestuale"/>
          <w:rFonts w:ascii="MS Reference Sans Serif" w:hAnsi="MS Reference Sans Serif"/>
          <w:sz w:val="16"/>
          <w:szCs w:val="16"/>
        </w:rPr>
        <w:t>anna.benedetto.lucca@gmail.com</w:t>
      </w:r>
    </w:hyperlink>
    <w:r w:rsidR="00C87254" w:rsidRPr="00F2053E">
      <w:rPr>
        <w:rFonts w:ascii="MS Reference Sans Serif" w:hAnsi="MS Reference Sans Serif"/>
        <w:sz w:val="16"/>
        <w:szCs w:val="16"/>
      </w:rPr>
      <w:t>; Barbara Di Cesare 338.30.80.724</w:t>
    </w:r>
    <w:r w:rsidRPr="00F2053E">
      <w:rPr>
        <w:rFonts w:ascii="MS Reference Sans Serif" w:hAnsi="MS Reference Sans Serif"/>
        <w:sz w:val="16"/>
        <w:szCs w:val="16"/>
      </w:rPr>
      <w:t xml:space="preserve"> </w:t>
    </w:r>
    <w:hyperlink r:id="rId2" w:history="1">
      <w:r w:rsidRPr="00F2053E">
        <w:rPr>
          <w:rStyle w:val="Collegamentoipertestuale"/>
          <w:rFonts w:ascii="MS Reference Sans Serif" w:hAnsi="MS Reference Sans Serif"/>
          <w:sz w:val="16"/>
          <w:szCs w:val="16"/>
        </w:rPr>
        <w:t>badicesare@gmail.com</w:t>
      </w:r>
    </w:hyperlink>
    <w:r w:rsidR="00C87254" w:rsidRPr="00F2053E">
      <w:rPr>
        <w:rFonts w:ascii="MS Reference Sans Serif" w:hAnsi="MS Reference Sans Serif"/>
        <w:sz w:val="16"/>
        <w:szCs w:val="16"/>
      </w:rPr>
      <w:br/>
      <w:t xml:space="preserve">Ufficio Stampa Comune di Lucca: Nadia </w:t>
    </w:r>
    <w:proofErr w:type="spellStart"/>
    <w:r w:rsidR="00C87254" w:rsidRPr="00F2053E">
      <w:rPr>
        <w:rFonts w:ascii="MS Reference Sans Serif" w:hAnsi="MS Reference Sans Serif"/>
        <w:sz w:val="16"/>
        <w:szCs w:val="16"/>
      </w:rPr>
      <w:t>Davini</w:t>
    </w:r>
    <w:proofErr w:type="spellEnd"/>
    <w:r w:rsidR="00C87254" w:rsidRPr="00F2053E">
      <w:rPr>
        <w:rFonts w:ascii="MS Reference Sans Serif" w:hAnsi="MS Reference Sans Serif"/>
        <w:sz w:val="16"/>
        <w:szCs w:val="16"/>
      </w:rPr>
      <w:t xml:space="preserve"> 3478693211 </w:t>
    </w:r>
    <w:hyperlink r:id="rId3" w:history="1">
      <w:r w:rsidR="00C87254" w:rsidRPr="00F2053E">
        <w:rPr>
          <w:rStyle w:val="Collegamentoipertestuale"/>
          <w:rFonts w:ascii="MS Reference Sans Serif" w:hAnsi="MS Reference Sans Serif"/>
          <w:sz w:val="16"/>
          <w:szCs w:val="16"/>
        </w:rPr>
        <w:t>nadia.davini@gmail.com</w:t>
      </w:r>
    </w:hyperlink>
    <w:r w:rsidR="00C87254" w:rsidRPr="00F2053E">
      <w:rPr>
        <w:rFonts w:ascii="MS Reference Sans Serif" w:hAnsi="MS Reference Sans Serif"/>
        <w:sz w:val="16"/>
        <w:szCs w:val="16"/>
      </w:rPr>
      <w:br/>
      <w:t xml:space="preserve">Ufficio Stampa Start Open </w:t>
    </w:r>
    <w:proofErr w:type="spellStart"/>
    <w:r w:rsidR="00C87254" w:rsidRPr="00F2053E">
      <w:rPr>
        <w:rFonts w:ascii="MS Reference Sans Serif" w:hAnsi="MS Reference Sans Serif"/>
        <w:sz w:val="16"/>
        <w:szCs w:val="16"/>
      </w:rPr>
      <w:t>your</w:t>
    </w:r>
    <w:proofErr w:type="spellEnd"/>
    <w:r w:rsidR="00C87254" w:rsidRPr="00F2053E">
      <w:rPr>
        <w:rFonts w:ascii="MS Reference Sans Serif" w:hAnsi="MS Reference Sans Serif"/>
        <w:sz w:val="16"/>
        <w:szCs w:val="16"/>
      </w:rPr>
      <w:t xml:space="preserve"> </w:t>
    </w:r>
    <w:proofErr w:type="spellStart"/>
    <w:r w:rsidR="00C87254" w:rsidRPr="00F2053E">
      <w:rPr>
        <w:rFonts w:ascii="MS Reference Sans Serif" w:hAnsi="MS Reference Sans Serif"/>
        <w:sz w:val="16"/>
        <w:szCs w:val="16"/>
      </w:rPr>
      <w:t>eyes</w:t>
    </w:r>
    <w:proofErr w:type="spellEnd"/>
    <w:r w:rsidR="00C87254" w:rsidRPr="00F2053E">
      <w:rPr>
        <w:rFonts w:ascii="MS Reference Sans Serif" w:hAnsi="MS Reference Sans Serif"/>
        <w:sz w:val="16"/>
        <w:szCs w:val="16"/>
      </w:rPr>
      <w:t>: start.oye2017@gmail.com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DB" w:rsidRDefault="00996C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6CDB" w:rsidRDefault="009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C87254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4547235</wp:posOffset>
          </wp:positionH>
          <wp:positionV relativeFrom="margin">
            <wp:posOffset>-782320</wp:posOffset>
          </wp:positionV>
          <wp:extent cx="1249045" cy="752475"/>
          <wp:effectExtent l="19050" t="0" r="825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478790</wp:posOffset>
          </wp:positionH>
          <wp:positionV relativeFrom="paragraph">
            <wp:posOffset>10160</wp:posOffset>
          </wp:positionV>
          <wp:extent cx="1107440" cy="574040"/>
          <wp:effectExtent l="1905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4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2669481</wp:posOffset>
          </wp:positionH>
          <wp:positionV relativeFrom="paragraph">
            <wp:posOffset>-159488</wp:posOffset>
          </wp:positionV>
          <wp:extent cx="833297" cy="839972"/>
          <wp:effectExtent l="19050" t="0" r="4903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297" cy="839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4903" w:rsidRDefault="000C4903">
    <w:pPr>
      <w:pStyle w:val="Intestazione"/>
      <w:rPr>
        <w:b/>
        <w:color w:val="FF0000"/>
        <w:sz w:val="36"/>
        <w:szCs w:val="36"/>
      </w:rPr>
    </w:pPr>
  </w:p>
  <w:p w:rsidR="008A786A" w:rsidRDefault="008A78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42B3F"/>
    <w:rsid w:val="00053D24"/>
    <w:rsid w:val="0008606E"/>
    <w:rsid w:val="00087D81"/>
    <w:rsid w:val="000921BC"/>
    <w:rsid w:val="000B2867"/>
    <w:rsid w:val="000C4903"/>
    <w:rsid w:val="000D04C3"/>
    <w:rsid w:val="000F1D25"/>
    <w:rsid w:val="00100AE7"/>
    <w:rsid w:val="001122E3"/>
    <w:rsid w:val="00130E5A"/>
    <w:rsid w:val="00130F50"/>
    <w:rsid w:val="00137778"/>
    <w:rsid w:val="00153DD3"/>
    <w:rsid w:val="00157FB5"/>
    <w:rsid w:val="00173983"/>
    <w:rsid w:val="001B341B"/>
    <w:rsid w:val="001C42F4"/>
    <w:rsid w:val="001E33DE"/>
    <w:rsid w:val="0024638D"/>
    <w:rsid w:val="00262B7B"/>
    <w:rsid w:val="002632FA"/>
    <w:rsid w:val="00266F42"/>
    <w:rsid w:val="002A0226"/>
    <w:rsid w:val="002A1C3C"/>
    <w:rsid w:val="002C52DF"/>
    <w:rsid w:val="002E5DEC"/>
    <w:rsid w:val="002F17D4"/>
    <w:rsid w:val="002F5E06"/>
    <w:rsid w:val="002F782A"/>
    <w:rsid w:val="00305CE7"/>
    <w:rsid w:val="00345044"/>
    <w:rsid w:val="00356C36"/>
    <w:rsid w:val="00361DDA"/>
    <w:rsid w:val="003774EB"/>
    <w:rsid w:val="003815E1"/>
    <w:rsid w:val="003B0D85"/>
    <w:rsid w:val="003D0681"/>
    <w:rsid w:val="003E342A"/>
    <w:rsid w:val="003F21DB"/>
    <w:rsid w:val="004065C2"/>
    <w:rsid w:val="004322FC"/>
    <w:rsid w:val="00433404"/>
    <w:rsid w:val="0044147E"/>
    <w:rsid w:val="00456B34"/>
    <w:rsid w:val="00456D2D"/>
    <w:rsid w:val="004652DA"/>
    <w:rsid w:val="0047045C"/>
    <w:rsid w:val="00482F0C"/>
    <w:rsid w:val="004A6A76"/>
    <w:rsid w:val="004B15D3"/>
    <w:rsid w:val="004B20B9"/>
    <w:rsid w:val="004B66BB"/>
    <w:rsid w:val="004C222E"/>
    <w:rsid w:val="004C39C4"/>
    <w:rsid w:val="004C7743"/>
    <w:rsid w:val="004F1F68"/>
    <w:rsid w:val="004F35B1"/>
    <w:rsid w:val="004F588D"/>
    <w:rsid w:val="00550A20"/>
    <w:rsid w:val="00564CD4"/>
    <w:rsid w:val="0056664A"/>
    <w:rsid w:val="00576B28"/>
    <w:rsid w:val="0058465F"/>
    <w:rsid w:val="005A015F"/>
    <w:rsid w:val="005A64E3"/>
    <w:rsid w:val="005C26BE"/>
    <w:rsid w:val="005C3251"/>
    <w:rsid w:val="005E0FF9"/>
    <w:rsid w:val="005E2F36"/>
    <w:rsid w:val="00641881"/>
    <w:rsid w:val="00645870"/>
    <w:rsid w:val="00653862"/>
    <w:rsid w:val="00684321"/>
    <w:rsid w:val="006846AA"/>
    <w:rsid w:val="00685C88"/>
    <w:rsid w:val="00693EDE"/>
    <w:rsid w:val="006C4979"/>
    <w:rsid w:val="006D04F6"/>
    <w:rsid w:val="006D20BB"/>
    <w:rsid w:val="006E45BF"/>
    <w:rsid w:val="00701A55"/>
    <w:rsid w:val="00716885"/>
    <w:rsid w:val="007256B0"/>
    <w:rsid w:val="00725DB7"/>
    <w:rsid w:val="00740DD0"/>
    <w:rsid w:val="00752853"/>
    <w:rsid w:val="007562A9"/>
    <w:rsid w:val="00771E43"/>
    <w:rsid w:val="00780035"/>
    <w:rsid w:val="007B3CF2"/>
    <w:rsid w:val="007B79C9"/>
    <w:rsid w:val="007C5994"/>
    <w:rsid w:val="007C7F9A"/>
    <w:rsid w:val="007E21C8"/>
    <w:rsid w:val="007F6AB2"/>
    <w:rsid w:val="008125E9"/>
    <w:rsid w:val="008278EF"/>
    <w:rsid w:val="00833BC3"/>
    <w:rsid w:val="00843B12"/>
    <w:rsid w:val="00851FC1"/>
    <w:rsid w:val="0086090B"/>
    <w:rsid w:val="00862633"/>
    <w:rsid w:val="00863164"/>
    <w:rsid w:val="0089295A"/>
    <w:rsid w:val="00894689"/>
    <w:rsid w:val="008A786A"/>
    <w:rsid w:val="008C36F3"/>
    <w:rsid w:val="008D31C2"/>
    <w:rsid w:val="008D7EE7"/>
    <w:rsid w:val="008E2D4C"/>
    <w:rsid w:val="00904615"/>
    <w:rsid w:val="00904AF3"/>
    <w:rsid w:val="0090746B"/>
    <w:rsid w:val="00940578"/>
    <w:rsid w:val="00942600"/>
    <w:rsid w:val="00942E23"/>
    <w:rsid w:val="00974631"/>
    <w:rsid w:val="00996CDB"/>
    <w:rsid w:val="009A1727"/>
    <w:rsid w:val="009C660D"/>
    <w:rsid w:val="009C796E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92CB8"/>
    <w:rsid w:val="00AC76A9"/>
    <w:rsid w:val="00AD24CC"/>
    <w:rsid w:val="00AD4FCD"/>
    <w:rsid w:val="00AE0E3F"/>
    <w:rsid w:val="00AE4C45"/>
    <w:rsid w:val="00B3047C"/>
    <w:rsid w:val="00B3206D"/>
    <w:rsid w:val="00B4677D"/>
    <w:rsid w:val="00B579B3"/>
    <w:rsid w:val="00B6032B"/>
    <w:rsid w:val="00B62EC8"/>
    <w:rsid w:val="00B666A3"/>
    <w:rsid w:val="00B70C56"/>
    <w:rsid w:val="00B9655A"/>
    <w:rsid w:val="00BB4A96"/>
    <w:rsid w:val="00BC130E"/>
    <w:rsid w:val="00BC28A1"/>
    <w:rsid w:val="00BC6184"/>
    <w:rsid w:val="00BF50DF"/>
    <w:rsid w:val="00C433E5"/>
    <w:rsid w:val="00C51448"/>
    <w:rsid w:val="00C52BB4"/>
    <w:rsid w:val="00C53654"/>
    <w:rsid w:val="00C642A9"/>
    <w:rsid w:val="00C66CF3"/>
    <w:rsid w:val="00C66E5F"/>
    <w:rsid w:val="00C67E89"/>
    <w:rsid w:val="00C87254"/>
    <w:rsid w:val="00D21CDC"/>
    <w:rsid w:val="00D235AF"/>
    <w:rsid w:val="00D31B4F"/>
    <w:rsid w:val="00D5499B"/>
    <w:rsid w:val="00D6225E"/>
    <w:rsid w:val="00D745A8"/>
    <w:rsid w:val="00D81CEE"/>
    <w:rsid w:val="00D82BD7"/>
    <w:rsid w:val="00D9574F"/>
    <w:rsid w:val="00DB08F2"/>
    <w:rsid w:val="00DD7837"/>
    <w:rsid w:val="00E021A6"/>
    <w:rsid w:val="00E02BC0"/>
    <w:rsid w:val="00E036AB"/>
    <w:rsid w:val="00E16C75"/>
    <w:rsid w:val="00E254FF"/>
    <w:rsid w:val="00E31493"/>
    <w:rsid w:val="00E75D17"/>
    <w:rsid w:val="00E84F66"/>
    <w:rsid w:val="00E92F69"/>
    <w:rsid w:val="00E97889"/>
    <w:rsid w:val="00EB5585"/>
    <w:rsid w:val="00EB67DD"/>
    <w:rsid w:val="00EB6B7A"/>
    <w:rsid w:val="00EB73CD"/>
    <w:rsid w:val="00ED7E6C"/>
    <w:rsid w:val="00EF53AF"/>
    <w:rsid w:val="00F01949"/>
    <w:rsid w:val="00F0358F"/>
    <w:rsid w:val="00F13849"/>
    <w:rsid w:val="00F14F28"/>
    <w:rsid w:val="00F15A3B"/>
    <w:rsid w:val="00F2053E"/>
    <w:rsid w:val="00F33087"/>
    <w:rsid w:val="00F65B99"/>
    <w:rsid w:val="00F8105A"/>
    <w:rsid w:val="00F917A1"/>
    <w:rsid w:val="00F95B2A"/>
    <w:rsid w:val="00FC28AC"/>
    <w:rsid w:val="00FC7970"/>
    <w:rsid w:val="00FD7D50"/>
    <w:rsid w:val="00FE0039"/>
    <w:rsid w:val="00FE2A50"/>
    <w:rsid w:val="00FE4634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Nessunaspaziatura">
    <w:name w:val="No Spacing"/>
    <w:uiPriority w:val="1"/>
    <w:qFormat/>
    <w:rsid w:val="00C8725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e-infedeli.it/chisiam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tart.oye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eyless.i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dia.davini@gmail.com" TargetMode="External"/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7E5F4-51F6-4193-96A3-50DC402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928</Words>
  <Characters>5319</Characters>
  <Application>Microsoft Office Word</Application>
  <DocSecurity>0</DocSecurity>
  <Lines>90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14</cp:revision>
  <cp:lastPrinted>2020-03-09T15:47:00Z</cp:lastPrinted>
  <dcterms:created xsi:type="dcterms:W3CDTF">2020-03-09T16:13:00Z</dcterms:created>
  <dcterms:modified xsi:type="dcterms:W3CDTF">2020-04-27T19:44:00Z</dcterms:modified>
</cp:coreProperties>
</file>